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D73A6" w14:textId="299E2A95" w:rsidR="0085066A" w:rsidRPr="008014C3" w:rsidRDefault="009D71E0" w:rsidP="00DF4C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14C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45BBB337" w14:textId="75EE1721" w:rsidR="005F50AD" w:rsidRPr="008014C3" w:rsidRDefault="005F50AD" w:rsidP="00DF4C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4C3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14:paraId="4CD72D35" w14:textId="7670B253" w:rsidR="005F50AD" w:rsidRPr="008014C3" w:rsidRDefault="005F50AD" w:rsidP="00DF4C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4C3">
        <w:rPr>
          <w:rFonts w:ascii="Times New Roman" w:hAnsi="Times New Roman" w:cs="Times New Roman"/>
          <w:sz w:val="28"/>
          <w:szCs w:val="28"/>
        </w:rPr>
        <w:t xml:space="preserve"> ОсОО «Биовит»</w:t>
      </w:r>
    </w:p>
    <w:p w14:paraId="5C76006E" w14:textId="05C12F07" w:rsidR="005F50AD" w:rsidRPr="008014C3" w:rsidRDefault="005F50AD" w:rsidP="00DF4C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4C3">
        <w:rPr>
          <w:rFonts w:ascii="Times New Roman" w:hAnsi="Times New Roman" w:cs="Times New Roman"/>
          <w:sz w:val="28"/>
          <w:szCs w:val="28"/>
        </w:rPr>
        <w:t>_________А.Ж.Бабаев</w:t>
      </w:r>
    </w:p>
    <w:p w14:paraId="45422057" w14:textId="2962A73A" w:rsidR="00A80149" w:rsidRPr="008014C3" w:rsidRDefault="00A80149" w:rsidP="00DF4C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6032F">
        <w:rPr>
          <w:rFonts w:ascii="Times New Roman" w:hAnsi="Times New Roman" w:cs="Times New Roman"/>
          <w:sz w:val="28"/>
          <w:szCs w:val="28"/>
        </w:rPr>
        <w:t>«</w:t>
      </w:r>
      <w:r w:rsidR="00FC1800">
        <w:rPr>
          <w:rFonts w:ascii="Times New Roman" w:hAnsi="Times New Roman" w:cs="Times New Roman"/>
          <w:sz w:val="28"/>
          <w:szCs w:val="28"/>
        </w:rPr>
        <w:t>21» мая 2024</w:t>
      </w:r>
      <w:r w:rsidRPr="00E0009A">
        <w:rPr>
          <w:rFonts w:ascii="Times New Roman" w:hAnsi="Times New Roman" w:cs="Times New Roman"/>
          <w:sz w:val="28"/>
          <w:szCs w:val="28"/>
        </w:rPr>
        <w:t xml:space="preserve"> г</w:t>
      </w:r>
      <w:r w:rsidR="0006032F">
        <w:rPr>
          <w:rFonts w:ascii="Times New Roman" w:hAnsi="Times New Roman" w:cs="Times New Roman"/>
          <w:sz w:val="28"/>
          <w:szCs w:val="28"/>
        </w:rPr>
        <w:t>.</w:t>
      </w:r>
    </w:p>
    <w:p w14:paraId="35FB538E" w14:textId="77777777" w:rsidR="005F50AD" w:rsidRPr="005F50AD" w:rsidRDefault="005F50AD" w:rsidP="00A8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7B3A4" w14:textId="349F3338" w:rsidR="00DF4C5E" w:rsidRPr="00A80149" w:rsidRDefault="00A80149" w:rsidP="00A8014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</w:t>
      </w:r>
      <w:r w:rsidR="00DF4C5E" w:rsidRPr="00A80149">
        <w:rPr>
          <w:rFonts w:ascii="Times New Roman" w:hAnsi="Times New Roman" w:cs="Times New Roman"/>
          <w:b/>
          <w:sz w:val="32"/>
          <w:szCs w:val="32"/>
        </w:rPr>
        <w:t>ПРЕЙСКУРАНТ</w:t>
      </w:r>
    </w:p>
    <w:p w14:paraId="3A634D3B" w14:textId="2FFEA0AE" w:rsidR="00DF4C5E" w:rsidRPr="00A80149" w:rsidRDefault="0006263D" w:rsidP="00DF4C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149">
        <w:rPr>
          <w:rFonts w:ascii="Times New Roman" w:hAnsi="Times New Roman" w:cs="Times New Roman"/>
          <w:b/>
          <w:sz w:val="32"/>
          <w:szCs w:val="32"/>
        </w:rPr>
        <w:t>н</w:t>
      </w:r>
      <w:r w:rsidR="00DF4C5E" w:rsidRPr="00A80149">
        <w:rPr>
          <w:rFonts w:ascii="Times New Roman" w:hAnsi="Times New Roman" w:cs="Times New Roman"/>
          <w:b/>
          <w:sz w:val="32"/>
          <w:szCs w:val="32"/>
        </w:rPr>
        <w:t>а проведение испытаний О</w:t>
      </w:r>
      <w:r w:rsidR="0006032F">
        <w:rPr>
          <w:rFonts w:ascii="Times New Roman" w:hAnsi="Times New Roman" w:cs="Times New Roman"/>
          <w:b/>
          <w:sz w:val="32"/>
          <w:szCs w:val="32"/>
        </w:rPr>
        <w:t>К</w:t>
      </w:r>
      <w:r w:rsidR="00DF4C5E" w:rsidRPr="00A80149">
        <w:rPr>
          <w:rFonts w:ascii="Times New Roman" w:hAnsi="Times New Roman" w:cs="Times New Roman"/>
          <w:b/>
          <w:sz w:val="32"/>
          <w:szCs w:val="32"/>
        </w:rPr>
        <w:t>К</w:t>
      </w:r>
      <w:r w:rsidR="00881F4D" w:rsidRPr="00A8014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81F4D" w:rsidRPr="00A80149">
        <w:rPr>
          <w:rFonts w:ascii="Times New Roman" w:hAnsi="Times New Roman" w:cs="Times New Roman"/>
          <w:b/>
          <w:sz w:val="32"/>
          <w:szCs w:val="32"/>
        </w:rPr>
        <w:t>ОсОО</w:t>
      </w:r>
      <w:proofErr w:type="spellEnd"/>
      <w:r w:rsidR="00881F4D" w:rsidRPr="00A80149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="00881F4D" w:rsidRPr="00A80149">
        <w:rPr>
          <w:rFonts w:ascii="Times New Roman" w:hAnsi="Times New Roman" w:cs="Times New Roman"/>
          <w:b/>
          <w:sz w:val="32"/>
          <w:szCs w:val="32"/>
        </w:rPr>
        <w:t>Биовит</w:t>
      </w:r>
      <w:proofErr w:type="spellEnd"/>
      <w:r w:rsidR="00881F4D" w:rsidRPr="00A80149">
        <w:rPr>
          <w:rFonts w:ascii="Times New Roman" w:hAnsi="Times New Roman" w:cs="Times New Roman"/>
          <w:b/>
          <w:sz w:val="32"/>
          <w:szCs w:val="32"/>
        </w:rPr>
        <w:t>»</w:t>
      </w:r>
    </w:p>
    <w:p w14:paraId="0E96A22F" w14:textId="77777777" w:rsidR="007F3623" w:rsidRPr="00E64C3D" w:rsidRDefault="007F3623" w:rsidP="00823D6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7229"/>
        <w:gridCol w:w="1276"/>
      </w:tblGrid>
      <w:tr w:rsidR="006372FA" w:rsidRPr="00E64C3D" w14:paraId="7A52C5E9" w14:textId="1807516C" w:rsidTr="006372FA">
        <w:tc>
          <w:tcPr>
            <w:tcW w:w="993" w:type="dxa"/>
          </w:tcPr>
          <w:p w14:paraId="43D89F12" w14:textId="77777777" w:rsidR="006372FA" w:rsidRPr="00E64C3D" w:rsidRDefault="006372FA" w:rsidP="00DF4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29" w:type="dxa"/>
          </w:tcPr>
          <w:p w14:paraId="685B3FA4" w14:textId="77777777" w:rsidR="006372FA" w:rsidRPr="00E64C3D" w:rsidRDefault="006372FA" w:rsidP="00DF4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A56912" w14:textId="77777777" w:rsidR="006372FA" w:rsidRPr="00E64C3D" w:rsidRDefault="006372FA" w:rsidP="00DF4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видов испытаний</w:t>
            </w:r>
          </w:p>
        </w:tc>
        <w:tc>
          <w:tcPr>
            <w:tcW w:w="1276" w:type="dxa"/>
          </w:tcPr>
          <w:p w14:paraId="57BC9FFE" w14:textId="3CD1CC4B" w:rsidR="006372FA" w:rsidRPr="00AF4569" w:rsidRDefault="006372FA" w:rsidP="00231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5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ОКК</w:t>
            </w:r>
          </w:p>
        </w:tc>
      </w:tr>
      <w:tr w:rsidR="006372FA" w:rsidRPr="00446D6A" w14:paraId="2BD72F67" w14:textId="70E9145B" w:rsidTr="006372FA">
        <w:tc>
          <w:tcPr>
            <w:tcW w:w="993" w:type="dxa"/>
          </w:tcPr>
          <w:p w14:paraId="547F7866" w14:textId="77777777" w:rsidR="006372FA" w:rsidRPr="00446D6A" w:rsidRDefault="006372FA" w:rsidP="00DF4C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6D6A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229" w:type="dxa"/>
          </w:tcPr>
          <w:p w14:paraId="393ACB87" w14:textId="77777777" w:rsidR="006372FA" w:rsidRPr="00446D6A" w:rsidRDefault="006372FA" w:rsidP="00DF4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D6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14:paraId="1F9ED828" w14:textId="77777777" w:rsidR="006372FA" w:rsidRPr="00446D6A" w:rsidRDefault="006372FA" w:rsidP="00AF45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6D6A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6372FA" w14:paraId="4B63DAC5" w14:textId="0E5ECB3A" w:rsidTr="006372FA">
        <w:tc>
          <w:tcPr>
            <w:tcW w:w="993" w:type="dxa"/>
          </w:tcPr>
          <w:p w14:paraId="79425715" w14:textId="77777777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29" w:type="dxa"/>
          </w:tcPr>
          <w:p w14:paraId="0113CA93" w14:textId="2FD683E4" w:rsidR="006372FA" w:rsidRPr="0007081D" w:rsidRDefault="006372FA" w:rsidP="00231B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Описание,</w:t>
            </w:r>
            <w:r>
              <w:rPr>
                <w:rFonts w:ascii="Times New Roman" w:hAnsi="Times New Roman" w:cs="Times New Roman"/>
                <w:sz w:val="24"/>
              </w:rPr>
              <w:t xml:space="preserve"> органолептический показатель, </w:t>
            </w:r>
          </w:p>
        </w:tc>
        <w:tc>
          <w:tcPr>
            <w:tcW w:w="1276" w:type="dxa"/>
          </w:tcPr>
          <w:p w14:paraId="6F4F2C50" w14:textId="42E0B8B3" w:rsidR="006372FA" w:rsidRPr="00A925BC" w:rsidRDefault="006372FA" w:rsidP="00FE3E1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967,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6372FA" w14:paraId="0C4A5D56" w14:textId="77777777" w:rsidTr="006372FA">
        <w:tc>
          <w:tcPr>
            <w:tcW w:w="993" w:type="dxa"/>
          </w:tcPr>
          <w:p w14:paraId="163B5978" w14:textId="4C57EB50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29" w:type="dxa"/>
          </w:tcPr>
          <w:p w14:paraId="7DE41AD8" w14:textId="2731C9B2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07081D">
              <w:rPr>
                <w:rFonts w:ascii="Times New Roman" w:hAnsi="Times New Roman" w:cs="Times New Roman"/>
                <w:sz w:val="24"/>
              </w:rPr>
              <w:t>азмеры таблеток</w:t>
            </w:r>
            <w:r>
              <w:rPr>
                <w:rFonts w:ascii="Times New Roman" w:hAnsi="Times New Roman" w:cs="Times New Roman"/>
                <w:sz w:val="24"/>
              </w:rPr>
              <w:t xml:space="preserve"> (толщина, диаметр)</w:t>
            </w:r>
          </w:p>
        </w:tc>
        <w:tc>
          <w:tcPr>
            <w:tcW w:w="1276" w:type="dxa"/>
          </w:tcPr>
          <w:p w14:paraId="32E6D0E6" w14:textId="72C6223E" w:rsidR="006372FA" w:rsidRDefault="006372FA" w:rsidP="00FE3E1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1267,0</w:t>
            </w:r>
          </w:p>
        </w:tc>
      </w:tr>
      <w:tr w:rsidR="006372FA" w14:paraId="02EF0343" w14:textId="5B897B4F" w:rsidTr="006372FA">
        <w:tc>
          <w:tcPr>
            <w:tcW w:w="993" w:type="dxa"/>
          </w:tcPr>
          <w:p w14:paraId="50CC978D" w14:textId="1D5AC5D1" w:rsidR="006372FA" w:rsidRPr="0007081D" w:rsidRDefault="006372FA" w:rsidP="00903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229" w:type="dxa"/>
          </w:tcPr>
          <w:p w14:paraId="53DEC9D9" w14:textId="4EFFC0C3" w:rsidR="006372FA" w:rsidRPr="0007081D" w:rsidRDefault="006372FA" w:rsidP="000603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средней массы и отклонение в массе</w:t>
            </w:r>
            <w:r>
              <w:rPr>
                <w:rFonts w:ascii="Times New Roman" w:hAnsi="Times New Roman" w:cs="Times New Roman"/>
                <w:sz w:val="24"/>
              </w:rPr>
              <w:t>, с неопределенностью измерений</w:t>
            </w:r>
          </w:p>
        </w:tc>
        <w:tc>
          <w:tcPr>
            <w:tcW w:w="1276" w:type="dxa"/>
          </w:tcPr>
          <w:p w14:paraId="24F26A91" w14:textId="00E2EFC8" w:rsidR="006372FA" w:rsidRPr="00A925BC" w:rsidRDefault="006372FA" w:rsidP="00FE3E1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1685,0</w:t>
            </w:r>
          </w:p>
        </w:tc>
      </w:tr>
      <w:tr w:rsidR="006372FA" w14:paraId="060F0EEF" w14:textId="444FBC65" w:rsidTr="006372FA">
        <w:tc>
          <w:tcPr>
            <w:tcW w:w="993" w:type="dxa"/>
          </w:tcPr>
          <w:p w14:paraId="265CD8DD" w14:textId="3E63B280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29" w:type="dxa"/>
          </w:tcPr>
          <w:p w14:paraId="52F8609E" w14:textId="7777777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 xml:space="preserve">Определение </w:t>
            </w:r>
            <w:proofErr w:type="spellStart"/>
            <w:r w:rsidRPr="0007081D">
              <w:rPr>
                <w:rFonts w:ascii="Times New Roman" w:hAnsi="Times New Roman" w:cs="Times New Roman"/>
                <w:sz w:val="24"/>
              </w:rPr>
              <w:t>распадаемости</w:t>
            </w:r>
            <w:proofErr w:type="spellEnd"/>
            <w:r w:rsidRPr="0007081D">
              <w:rPr>
                <w:rFonts w:ascii="Times New Roman" w:hAnsi="Times New Roman" w:cs="Times New Roman"/>
                <w:sz w:val="24"/>
              </w:rPr>
              <w:t xml:space="preserve"> таблеток, капсул</w:t>
            </w:r>
          </w:p>
        </w:tc>
        <w:tc>
          <w:tcPr>
            <w:tcW w:w="1276" w:type="dxa"/>
          </w:tcPr>
          <w:p w14:paraId="1D9F5F13" w14:textId="2AD6BD21" w:rsidR="006372FA" w:rsidRPr="00A925BC" w:rsidRDefault="006372FA" w:rsidP="0006032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925B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1336,0</w:t>
            </w:r>
          </w:p>
        </w:tc>
      </w:tr>
      <w:tr w:rsidR="006372FA" w14:paraId="6D0F84C6" w14:textId="77777777" w:rsidTr="006372FA">
        <w:tc>
          <w:tcPr>
            <w:tcW w:w="993" w:type="dxa"/>
          </w:tcPr>
          <w:p w14:paraId="1E09366A" w14:textId="3B3A5D7A" w:rsidR="006372FA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</w:rPr>
              <w:t>5</w:t>
            </w:r>
            <w:bookmarkEnd w:id="0"/>
          </w:p>
        </w:tc>
        <w:tc>
          <w:tcPr>
            <w:tcW w:w="7229" w:type="dxa"/>
          </w:tcPr>
          <w:p w14:paraId="62793003" w14:textId="41942AD4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 xml:space="preserve">Определение </w:t>
            </w:r>
            <w:proofErr w:type="spellStart"/>
            <w:r w:rsidRPr="0007081D">
              <w:rPr>
                <w:rFonts w:ascii="Times New Roman" w:hAnsi="Times New Roman" w:cs="Times New Roman"/>
                <w:sz w:val="24"/>
              </w:rPr>
              <w:t>распадаемости</w:t>
            </w:r>
            <w:proofErr w:type="spellEnd"/>
            <w:r w:rsidRPr="0007081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кишечнорастворимых </w:t>
            </w:r>
            <w:r w:rsidRPr="0007081D">
              <w:rPr>
                <w:rFonts w:ascii="Times New Roman" w:hAnsi="Times New Roman" w:cs="Times New Roman"/>
                <w:sz w:val="24"/>
              </w:rPr>
              <w:t>таблеток, капсул</w:t>
            </w:r>
          </w:p>
        </w:tc>
        <w:tc>
          <w:tcPr>
            <w:tcW w:w="1276" w:type="dxa"/>
          </w:tcPr>
          <w:p w14:paraId="5E33C312" w14:textId="1380BF05" w:rsidR="006372FA" w:rsidRPr="00A925BC" w:rsidRDefault="006372FA" w:rsidP="0006032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2296,0</w:t>
            </w:r>
          </w:p>
        </w:tc>
      </w:tr>
      <w:tr w:rsidR="006372FA" w14:paraId="2EAAD7D4" w14:textId="6095F584" w:rsidTr="006372FA">
        <w:tc>
          <w:tcPr>
            <w:tcW w:w="993" w:type="dxa"/>
          </w:tcPr>
          <w:p w14:paraId="0ABC8EB1" w14:textId="59AF7578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14:paraId="7EBAC1B0" w14:textId="77777777" w:rsidR="006372FA" w:rsidRPr="0007081D" w:rsidRDefault="006372FA" w:rsidP="00446D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прочности на истирание таблеток</w:t>
            </w:r>
          </w:p>
        </w:tc>
        <w:tc>
          <w:tcPr>
            <w:tcW w:w="1276" w:type="dxa"/>
          </w:tcPr>
          <w:p w14:paraId="5DA56F47" w14:textId="5FB94646" w:rsidR="006372FA" w:rsidRPr="00A925BC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1783,0</w:t>
            </w:r>
          </w:p>
        </w:tc>
      </w:tr>
      <w:tr w:rsidR="006372FA" w14:paraId="358326B5" w14:textId="77777777" w:rsidTr="006372FA">
        <w:tc>
          <w:tcPr>
            <w:tcW w:w="993" w:type="dxa"/>
          </w:tcPr>
          <w:p w14:paraId="3B8FB776" w14:textId="29A72326" w:rsidR="006372FA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229" w:type="dxa"/>
          </w:tcPr>
          <w:p w14:paraId="137DF818" w14:textId="2B3DC73C" w:rsidR="006372FA" w:rsidRPr="00F7614D" w:rsidRDefault="006372FA" w:rsidP="00446D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614D">
              <w:rPr>
                <w:rFonts w:ascii="Times New Roman" w:hAnsi="Times New Roman" w:cs="Times New Roman"/>
                <w:sz w:val="24"/>
              </w:rPr>
              <w:t>Определение твердости таблеток</w:t>
            </w:r>
          </w:p>
        </w:tc>
        <w:tc>
          <w:tcPr>
            <w:tcW w:w="1276" w:type="dxa"/>
          </w:tcPr>
          <w:p w14:paraId="62A37C78" w14:textId="523584DE" w:rsidR="006372FA" w:rsidRPr="00F7614D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7614D">
              <w:rPr>
                <w:rFonts w:ascii="Times New Roman" w:hAnsi="Times New Roman" w:cs="Times New Roman"/>
                <w:sz w:val="24"/>
              </w:rPr>
              <w:t>1783,0</w:t>
            </w:r>
          </w:p>
        </w:tc>
      </w:tr>
      <w:tr w:rsidR="006372FA" w14:paraId="054D7441" w14:textId="26A95EFA" w:rsidTr="006372FA">
        <w:tc>
          <w:tcPr>
            <w:tcW w:w="993" w:type="dxa"/>
          </w:tcPr>
          <w:p w14:paraId="6B269C1B" w14:textId="651AF07B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229" w:type="dxa"/>
          </w:tcPr>
          <w:p w14:paraId="433FAB93" w14:textId="1F74EA4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растворимости порошков в неводных растворителях</w:t>
            </w:r>
            <w:r>
              <w:rPr>
                <w:rFonts w:ascii="Times New Roman" w:hAnsi="Times New Roman" w:cs="Times New Roman"/>
                <w:sz w:val="24"/>
              </w:rPr>
              <w:t xml:space="preserve"> (1 растворитель)</w:t>
            </w:r>
          </w:p>
        </w:tc>
        <w:tc>
          <w:tcPr>
            <w:tcW w:w="1276" w:type="dxa"/>
          </w:tcPr>
          <w:p w14:paraId="7CA5F24D" w14:textId="7E691F9D" w:rsidR="006372FA" w:rsidRPr="00A925BC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1967,0</w:t>
            </w:r>
          </w:p>
        </w:tc>
      </w:tr>
      <w:tr w:rsidR="006372FA" w14:paraId="790F19CD" w14:textId="79E217C1" w:rsidTr="006372FA">
        <w:tc>
          <w:tcPr>
            <w:tcW w:w="993" w:type="dxa"/>
          </w:tcPr>
          <w:p w14:paraId="077193E5" w14:textId="036DE253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229" w:type="dxa"/>
          </w:tcPr>
          <w:p w14:paraId="2B436719" w14:textId="3BC6C6A8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растворимости порошков в водных растворах</w:t>
            </w:r>
            <w:r>
              <w:rPr>
                <w:rFonts w:ascii="Times New Roman" w:hAnsi="Times New Roman" w:cs="Times New Roman"/>
                <w:sz w:val="24"/>
              </w:rPr>
              <w:t xml:space="preserve"> (2 растворителя)</w:t>
            </w:r>
          </w:p>
        </w:tc>
        <w:tc>
          <w:tcPr>
            <w:tcW w:w="1276" w:type="dxa"/>
          </w:tcPr>
          <w:p w14:paraId="53D6F8AE" w14:textId="04F289EA" w:rsidR="006372FA" w:rsidRPr="00A925BC" w:rsidRDefault="006372FA" w:rsidP="004A253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1578,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6372FA" w14:paraId="7B0F1C69" w14:textId="79DD7488" w:rsidTr="006372FA">
        <w:tc>
          <w:tcPr>
            <w:tcW w:w="993" w:type="dxa"/>
          </w:tcPr>
          <w:p w14:paraId="535DD192" w14:textId="617872D8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229" w:type="dxa"/>
          </w:tcPr>
          <w:p w14:paraId="513DB0DE" w14:textId="7777777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кислотности и щелочности</w:t>
            </w:r>
          </w:p>
        </w:tc>
        <w:tc>
          <w:tcPr>
            <w:tcW w:w="1276" w:type="dxa"/>
          </w:tcPr>
          <w:p w14:paraId="46B724E4" w14:textId="3B68AC82" w:rsidR="006372FA" w:rsidRPr="00A925BC" w:rsidRDefault="006372FA" w:rsidP="00FE3E1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1781,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6372FA" w14:paraId="68DE4FC0" w14:textId="21546445" w:rsidTr="006372FA">
        <w:tc>
          <w:tcPr>
            <w:tcW w:w="993" w:type="dxa"/>
          </w:tcPr>
          <w:p w14:paraId="0DC1E354" w14:textId="4677ADD9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229" w:type="dxa"/>
          </w:tcPr>
          <w:p w14:paraId="623AD8AB" w14:textId="7777777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значения рН</w:t>
            </w:r>
          </w:p>
        </w:tc>
        <w:tc>
          <w:tcPr>
            <w:tcW w:w="1276" w:type="dxa"/>
          </w:tcPr>
          <w:p w14:paraId="0696F915" w14:textId="08568624" w:rsidR="006372FA" w:rsidRPr="00A925BC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1216,0</w:t>
            </w:r>
          </w:p>
        </w:tc>
      </w:tr>
      <w:tr w:rsidR="006372FA" w14:paraId="19F171DD" w14:textId="75B08E08" w:rsidTr="006372FA">
        <w:tc>
          <w:tcPr>
            <w:tcW w:w="993" w:type="dxa"/>
          </w:tcPr>
          <w:p w14:paraId="33A670A3" w14:textId="3CA51A71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229" w:type="dxa"/>
          </w:tcPr>
          <w:p w14:paraId="133BE8AC" w14:textId="7777777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номинального объема</w:t>
            </w:r>
          </w:p>
        </w:tc>
        <w:tc>
          <w:tcPr>
            <w:tcW w:w="1276" w:type="dxa"/>
          </w:tcPr>
          <w:p w14:paraId="7C59BE96" w14:textId="050A1B21" w:rsidR="006372FA" w:rsidRPr="00A925BC" w:rsidRDefault="006372FA" w:rsidP="00FE3E1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1096,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6372FA" w14:paraId="7B6BBB28" w14:textId="3D04ABB6" w:rsidTr="006372FA">
        <w:tc>
          <w:tcPr>
            <w:tcW w:w="993" w:type="dxa"/>
          </w:tcPr>
          <w:p w14:paraId="5EA9D804" w14:textId="35AC132A" w:rsidR="006372FA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29" w:type="dxa"/>
          </w:tcPr>
          <w:p w14:paraId="34D0FC27" w14:textId="7777777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седиментационной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устойчивости</w:t>
            </w:r>
          </w:p>
        </w:tc>
        <w:tc>
          <w:tcPr>
            <w:tcW w:w="1276" w:type="dxa"/>
          </w:tcPr>
          <w:p w14:paraId="506630D2" w14:textId="28210461" w:rsidR="006372FA" w:rsidRPr="00A925BC" w:rsidRDefault="006372FA" w:rsidP="00FE3E1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1096,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6372FA" w14:paraId="30E41F16" w14:textId="5B0648AB" w:rsidTr="006372FA">
        <w:tc>
          <w:tcPr>
            <w:tcW w:w="993" w:type="dxa"/>
          </w:tcPr>
          <w:p w14:paraId="6EF7E9AF" w14:textId="458A2B64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229" w:type="dxa"/>
          </w:tcPr>
          <w:p w14:paraId="37CCDE07" w14:textId="7E00CE3E" w:rsidR="006372FA" w:rsidRPr="0007081D" w:rsidRDefault="006372FA" w:rsidP="000603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Осмоляльности</w:t>
            </w:r>
            <w:proofErr w:type="spellEnd"/>
          </w:p>
        </w:tc>
        <w:tc>
          <w:tcPr>
            <w:tcW w:w="1276" w:type="dxa"/>
          </w:tcPr>
          <w:p w14:paraId="496E8B55" w14:textId="420CBA99" w:rsidR="006372FA" w:rsidRPr="00A925BC" w:rsidRDefault="006372FA" w:rsidP="00FE3E1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3672,0</w:t>
            </w:r>
          </w:p>
        </w:tc>
      </w:tr>
      <w:tr w:rsidR="006372FA" w14:paraId="5ED03B0A" w14:textId="0490C581" w:rsidTr="006372FA">
        <w:tc>
          <w:tcPr>
            <w:tcW w:w="993" w:type="dxa"/>
          </w:tcPr>
          <w:p w14:paraId="3A89555A" w14:textId="6563D064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29" w:type="dxa"/>
          </w:tcPr>
          <w:p w14:paraId="419C26AD" w14:textId="7777777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плотности денситометром</w:t>
            </w:r>
          </w:p>
        </w:tc>
        <w:tc>
          <w:tcPr>
            <w:tcW w:w="1276" w:type="dxa"/>
          </w:tcPr>
          <w:p w14:paraId="1E84918B" w14:textId="0218F3B8" w:rsidR="006372FA" w:rsidRPr="00A925BC" w:rsidRDefault="006372FA" w:rsidP="00FE3E1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2316,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6372FA" w14:paraId="5A29A19D" w14:textId="28E5F1D5" w:rsidTr="006372FA">
        <w:tc>
          <w:tcPr>
            <w:tcW w:w="993" w:type="dxa"/>
          </w:tcPr>
          <w:p w14:paraId="7575DBA7" w14:textId="29FEB127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229" w:type="dxa"/>
          </w:tcPr>
          <w:p w14:paraId="45787A85" w14:textId="7FB0EFE2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подлинности качественными реакциями</w:t>
            </w:r>
            <w:r>
              <w:rPr>
                <w:rFonts w:ascii="Times New Roman" w:hAnsi="Times New Roman" w:cs="Times New Roman"/>
                <w:sz w:val="24"/>
              </w:rPr>
              <w:t xml:space="preserve"> (1 испытание)</w:t>
            </w:r>
          </w:p>
        </w:tc>
        <w:tc>
          <w:tcPr>
            <w:tcW w:w="1276" w:type="dxa"/>
          </w:tcPr>
          <w:p w14:paraId="3A012D0A" w14:textId="186C6D2A" w:rsidR="006372FA" w:rsidRPr="00A925BC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1142,0</w:t>
            </w:r>
          </w:p>
        </w:tc>
      </w:tr>
      <w:tr w:rsidR="006372FA" w14:paraId="13706877" w14:textId="49E66FDE" w:rsidTr="006372FA">
        <w:tc>
          <w:tcPr>
            <w:tcW w:w="993" w:type="dxa"/>
          </w:tcPr>
          <w:p w14:paraId="0A29DABB" w14:textId="3EAF8B47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229" w:type="dxa"/>
          </w:tcPr>
          <w:p w14:paraId="02B8F17C" w14:textId="1FB680F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подлинности методом ИК – спектрофотомерии</w:t>
            </w:r>
          </w:p>
        </w:tc>
        <w:tc>
          <w:tcPr>
            <w:tcW w:w="1276" w:type="dxa"/>
          </w:tcPr>
          <w:p w14:paraId="0C14C258" w14:textId="5D24FFF5" w:rsidR="006372FA" w:rsidRPr="00A925BC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3072,0</w:t>
            </w:r>
          </w:p>
        </w:tc>
      </w:tr>
      <w:tr w:rsidR="006372FA" w14:paraId="4C272389" w14:textId="48ADABAC" w:rsidTr="006372FA">
        <w:tc>
          <w:tcPr>
            <w:tcW w:w="993" w:type="dxa"/>
          </w:tcPr>
          <w:p w14:paraId="5A645411" w14:textId="0BF5E857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229" w:type="dxa"/>
          </w:tcPr>
          <w:p w14:paraId="55F9FFA1" w14:textId="7777777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подлинности методом измерения точки плавления</w:t>
            </w:r>
          </w:p>
        </w:tc>
        <w:tc>
          <w:tcPr>
            <w:tcW w:w="1276" w:type="dxa"/>
          </w:tcPr>
          <w:p w14:paraId="72D0B7C6" w14:textId="198D7970" w:rsidR="006372FA" w:rsidRPr="00A925BC" w:rsidRDefault="006372FA" w:rsidP="00FC180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FC1800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63,0</w:t>
            </w:r>
          </w:p>
        </w:tc>
      </w:tr>
      <w:tr w:rsidR="006372FA" w14:paraId="776DDDF2" w14:textId="0E2B7F78" w:rsidTr="006372FA">
        <w:trPr>
          <w:trHeight w:val="70"/>
        </w:trPr>
        <w:tc>
          <w:tcPr>
            <w:tcW w:w="993" w:type="dxa"/>
          </w:tcPr>
          <w:p w14:paraId="148B1B4F" w14:textId="2D60AAF8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229" w:type="dxa"/>
          </w:tcPr>
          <w:p w14:paraId="37A365B0" w14:textId="7FB9E231" w:rsidR="006372FA" w:rsidRPr="0007081D" w:rsidRDefault="006372FA" w:rsidP="00A925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</w:rPr>
              <w:t>температуры затвердевания</w:t>
            </w:r>
          </w:p>
        </w:tc>
        <w:tc>
          <w:tcPr>
            <w:tcW w:w="1276" w:type="dxa"/>
          </w:tcPr>
          <w:p w14:paraId="1280EF6D" w14:textId="2AF3D163" w:rsidR="006372FA" w:rsidRPr="00A925BC" w:rsidRDefault="006372FA" w:rsidP="00FE3E1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1042,0</w:t>
            </w:r>
          </w:p>
        </w:tc>
      </w:tr>
      <w:tr w:rsidR="006372FA" w14:paraId="3C6C1153" w14:textId="01C54675" w:rsidTr="006372FA">
        <w:tc>
          <w:tcPr>
            <w:tcW w:w="993" w:type="dxa"/>
          </w:tcPr>
          <w:p w14:paraId="4CE87357" w14:textId="7899F1C4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229" w:type="dxa"/>
          </w:tcPr>
          <w:p w14:paraId="0C9DB623" w14:textId="7777777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подлинности методом тонкослойной хроматографии</w:t>
            </w:r>
          </w:p>
        </w:tc>
        <w:tc>
          <w:tcPr>
            <w:tcW w:w="1276" w:type="dxa"/>
          </w:tcPr>
          <w:p w14:paraId="196114EA" w14:textId="267F5FAA" w:rsidR="006372FA" w:rsidRPr="00A925BC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4321,0</w:t>
            </w:r>
          </w:p>
        </w:tc>
      </w:tr>
      <w:tr w:rsidR="006372FA" w14:paraId="67946579" w14:textId="31E1321F" w:rsidTr="006372FA">
        <w:tc>
          <w:tcPr>
            <w:tcW w:w="993" w:type="dxa"/>
          </w:tcPr>
          <w:p w14:paraId="18E17F76" w14:textId="0F68AA38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229" w:type="dxa"/>
          </w:tcPr>
          <w:p w14:paraId="1DE39155" w14:textId="0580D582" w:rsidR="006372FA" w:rsidRPr="0007081D" w:rsidRDefault="006372FA" w:rsidP="00646D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 xml:space="preserve">Определение посторонних примесей методом </w:t>
            </w:r>
            <w:r>
              <w:rPr>
                <w:rFonts w:ascii="Times New Roman" w:hAnsi="Times New Roman" w:cs="Times New Roman"/>
                <w:sz w:val="24"/>
              </w:rPr>
              <w:t>ТСХ</w:t>
            </w:r>
          </w:p>
        </w:tc>
        <w:tc>
          <w:tcPr>
            <w:tcW w:w="1276" w:type="dxa"/>
          </w:tcPr>
          <w:p w14:paraId="3E4B3DF3" w14:textId="4F92F0B9" w:rsidR="006372FA" w:rsidRPr="00A925BC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C1800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321,0</w:t>
            </w:r>
          </w:p>
        </w:tc>
      </w:tr>
      <w:tr w:rsidR="006372FA" w14:paraId="4712A68D" w14:textId="416A7261" w:rsidTr="006372FA">
        <w:tc>
          <w:tcPr>
            <w:tcW w:w="993" w:type="dxa"/>
          </w:tcPr>
          <w:p w14:paraId="4305B6C3" w14:textId="63D5F5A8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229" w:type="dxa"/>
          </w:tcPr>
          <w:p w14:paraId="4D412E95" w14:textId="7777777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показателя преломления (рефрактометрия)</w:t>
            </w:r>
          </w:p>
        </w:tc>
        <w:tc>
          <w:tcPr>
            <w:tcW w:w="1276" w:type="dxa"/>
          </w:tcPr>
          <w:p w14:paraId="58A4D881" w14:textId="4A5DF24E" w:rsidR="006372FA" w:rsidRPr="00A925BC" w:rsidRDefault="006372FA" w:rsidP="00FE3E1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1316,0</w:t>
            </w:r>
          </w:p>
        </w:tc>
      </w:tr>
      <w:tr w:rsidR="006372FA" w14:paraId="2ADF2510" w14:textId="038DEFC5" w:rsidTr="006372FA">
        <w:tc>
          <w:tcPr>
            <w:tcW w:w="993" w:type="dxa"/>
          </w:tcPr>
          <w:p w14:paraId="318C5953" w14:textId="312796BC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229" w:type="dxa"/>
          </w:tcPr>
          <w:p w14:paraId="704B806B" w14:textId="7777777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Количественное определение методом рефрактометрии</w:t>
            </w:r>
          </w:p>
        </w:tc>
        <w:tc>
          <w:tcPr>
            <w:tcW w:w="1276" w:type="dxa"/>
          </w:tcPr>
          <w:p w14:paraId="1B8A7CB6" w14:textId="009258F2" w:rsidR="006372FA" w:rsidRPr="00A925BC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1916,0</w:t>
            </w:r>
          </w:p>
        </w:tc>
      </w:tr>
      <w:tr w:rsidR="006372FA" w14:paraId="7A895EC4" w14:textId="23C747C6" w:rsidTr="006372FA">
        <w:tc>
          <w:tcPr>
            <w:tcW w:w="993" w:type="dxa"/>
          </w:tcPr>
          <w:p w14:paraId="4D9DB393" w14:textId="797D4870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229" w:type="dxa"/>
          </w:tcPr>
          <w:p w14:paraId="35FEE34C" w14:textId="19276019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оптического вращения (</w:t>
            </w:r>
            <w:proofErr w:type="spellStart"/>
            <w:r w:rsidRPr="0007081D">
              <w:rPr>
                <w:rFonts w:ascii="Times New Roman" w:hAnsi="Times New Roman" w:cs="Times New Roman"/>
                <w:sz w:val="24"/>
              </w:rPr>
              <w:t>поляриметрия</w:t>
            </w:r>
            <w:proofErr w:type="spellEnd"/>
            <w:r w:rsidRPr="0007081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</w:tcPr>
          <w:p w14:paraId="0E62ACBC" w14:textId="4DFA0BF1" w:rsidR="006372FA" w:rsidRPr="00A925BC" w:rsidRDefault="006372FA" w:rsidP="00FE3E1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1813,0</w:t>
            </w:r>
          </w:p>
        </w:tc>
      </w:tr>
      <w:tr w:rsidR="006372FA" w14:paraId="3FD376E2" w14:textId="741DA235" w:rsidTr="006372FA">
        <w:tc>
          <w:tcPr>
            <w:tcW w:w="993" w:type="dxa"/>
          </w:tcPr>
          <w:p w14:paraId="0305876F" w14:textId="6FAAA1F1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29" w:type="dxa"/>
          </w:tcPr>
          <w:p w14:paraId="0629551D" w14:textId="19E63D9B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 xml:space="preserve">Количественное определение методом </w:t>
            </w:r>
            <w:proofErr w:type="spellStart"/>
            <w:r w:rsidRPr="0007081D">
              <w:rPr>
                <w:rFonts w:ascii="Times New Roman" w:hAnsi="Times New Roman" w:cs="Times New Roman"/>
                <w:sz w:val="24"/>
              </w:rPr>
              <w:t>поляриметрия</w:t>
            </w:r>
            <w:proofErr w:type="spellEnd"/>
          </w:p>
        </w:tc>
        <w:tc>
          <w:tcPr>
            <w:tcW w:w="1276" w:type="dxa"/>
          </w:tcPr>
          <w:p w14:paraId="7AB2FE52" w14:textId="75D28F51" w:rsidR="006372FA" w:rsidRPr="00A925BC" w:rsidRDefault="006372FA" w:rsidP="00FE3E1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1950,0</w:t>
            </w:r>
          </w:p>
        </w:tc>
      </w:tr>
      <w:tr w:rsidR="006372FA" w14:paraId="31CA21DC" w14:textId="7735DB0F" w:rsidTr="006372FA">
        <w:tc>
          <w:tcPr>
            <w:tcW w:w="993" w:type="dxa"/>
          </w:tcPr>
          <w:p w14:paraId="2E848469" w14:textId="7E7802D9" w:rsidR="006372FA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229" w:type="dxa"/>
          </w:tcPr>
          <w:p w14:paraId="2CD86E7D" w14:textId="7777777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электропроводности</w:t>
            </w:r>
          </w:p>
        </w:tc>
        <w:tc>
          <w:tcPr>
            <w:tcW w:w="1276" w:type="dxa"/>
          </w:tcPr>
          <w:p w14:paraId="061369AF" w14:textId="06BF681F" w:rsidR="006372FA" w:rsidRPr="00A925BC" w:rsidRDefault="006372FA" w:rsidP="00FE3E1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1023,0</w:t>
            </w:r>
          </w:p>
        </w:tc>
      </w:tr>
      <w:tr w:rsidR="006372FA" w14:paraId="0A41C92C" w14:textId="7221A3EF" w:rsidTr="006372FA">
        <w:tc>
          <w:tcPr>
            <w:tcW w:w="993" w:type="dxa"/>
          </w:tcPr>
          <w:p w14:paraId="3281D31C" w14:textId="29F03AF3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229" w:type="dxa"/>
          </w:tcPr>
          <w:p w14:paraId="398C9903" w14:textId="7777777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прозрачности и цветности (сравнение с эталонами)</w:t>
            </w:r>
          </w:p>
        </w:tc>
        <w:tc>
          <w:tcPr>
            <w:tcW w:w="1276" w:type="dxa"/>
          </w:tcPr>
          <w:p w14:paraId="61D6D8A3" w14:textId="043C4C86" w:rsidR="006372FA" w:rsidRPr="00A925BC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1146,0</w:t>
            </w:r>
          </w:p>
        </w:tc>
      </w:tr>
      <w:tr w:rsidR="006372FA" w14:paraId="2B717DF2" w14:textId="49256B26" w:rsidTr="006372FA">
        <w:tc>
          <w:tcPr>
            <w:tcW w:w="993" w:type="dxa"/>
          </w:tcPr>
          <w:p w14:paraId="18CF5C4D" w14:textId="3E5716E2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229" w:type="dxa"/>
          </w:tcPr>
          <w:p w14:paraId="6614BC1B" w14:textId="7777777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прозрачности и цветности (сравнение с водой)</w:t>
            </w:r>
          </w:p>
        </w:tc>
        <w:tc>
          <w:tcPr>
            <w:tcW w:w="1276" w:type="dxa"/>
          </w:tcPr>
          <w:p w14:paraId="4481323F" w14:textId="7D0F4347" w:rsidR="006372FA" w:rsidRPr="00A925BC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1072,0</w:t>
            </w:r>
          </w:p>
        </w:tc>
      </w:tr>
      <w:tr w:rsidR="006372FA" w14:paraId="5172EAEF" w14:textId="16C41805" w:rsidTr="006372FA">
        <w:tc>
          <w:tcPr>
            <w:tcW w:w="993" w:type="dxa"/>
          </w:tcPr>
          <w:p w14:paraId="3BF96556" w14:textId="5334EDC6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229" w:type="dxa"/>
          </w:tcPr>
          <w:p w14:paraId="69B16576" w14:textId="7777777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потерь в весе при высушивании</w:t>
            </w:r>
          </w:p>
        </w:tc>
        <w:tc>
          <w:tcPr>
            <w:tcW w:w="1276" w:type="dxa"/>
          </w:tcPr>
          <w:p w14:paraId="558E5C2C" w14:textId="5DBB34C7" w:rsidR="006372FA" w:rsidRPr="00A925BC" w:rsidRDefault="006372FA" w:rsidP="00FE3E1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1936,0</w:t>
            </w:r>
          </w:p>
        </w:tc>
      </w:tr>
      <w:tr w:rsidR="006372FA" w14:paraId="4A2E8689" w14:textId="7C038AAE" w:rsidTr="006372FA">
        <w:tc>
          <w:tcPr>
            <w:tcW w:w="993" w:type="dxa"/>
          </w:tcPr>
          <w:p w14:paraId="40ABC2B1" w14:textId="15CE22B6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229" w:type="dxa"/>
          </w:tcPr>
          <w:p w14:paraId="1858E169" w14:textId="7777777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сухого остатка</w:t>
            </w:r>
          </w:p>
        </w:tc>
        <w:tc>
          <w:tcPr>
            <w:tcW w:w="1276" w:type="dxa"/>
          </w:tcPr>
          <w:p w14:paraId="24CC3C35" w14:textId="09F2F578" w:rsidR="006372FA" w:rsidRPr="00A925BC" w:rsidRDefault="006372FA" w:rsidP="00FE3E1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1736,0</w:t>
            </w:r>
          </w:p>
        </w:tc>
      </w:tr>
      <w:tr w:rsidR="006372FA" w14:paraId="654E64D1" w14:textId="388A6115" w:rsidTr="006372FA">
        <w:tc>
          <w:tcPr>
            <w:tcW w:w="993" w:type="dxa"/>
          </w:tcPr>
          <w:p w14:paraId="75EC01F8" w14:textId="3625065A" w:rsidR="006372FA" w:rsidRPr="0007081D" w:rsidRDefault="006372FA" w:rsidP="00484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229" w:type="dxa"/>
          </w:tcPr>
          <w:p w14:paraId="7A147CE1" w14:textId="77777777" w:rsidR="006372FA" w:rsidRPr="0007081D" w:rsidRDefault="006372FA" w:rsidP="00484E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воды по методу Карла Фишера</w:t>
            </w:r>
          </w:p>
        </w:tc>
        <w:tc>
          <w:tcPr>
            <w:tcW w:w="1276" w:type="dxa"/>
          </w:tcPr>
          <w:p w14:paraId="7F07B241" w14:textId="2E63FD55" w:rsidR="006372FA" w:rsidRPr="00A925BC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3890,0</w:t>
            </w:r>
          </w:p>
        </w:tc>
      </w:tr>
      <w:tr w:rsidR="006372FA" w14:paraId="55E6D0C5" w14:textId="39AA6032" w:rsidTr="006372FA"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0B7E93D9" w14:textId="3EB2081E" w:rsidR="006372FA" w:rsidRPr="0007081D" w:rsidRDefault="006372FA" w:rsidP="00484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14:paraId="11FAB138" w14:textId="77777777" w:rsidR="006372FA" w:rsidRPr="0007081D" w:rsidRDefault="006372FA" w:rsidP="00484E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спирта в жидких лекарственных препаратах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96D6C76" w14:textId="258B1CD6" w:rsidR="006372FA" w:rsidRPr="00A925BC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1698,0</w:t>
            </w:r>
          </w:p>
        </w:tc>
      </w:tr>
      <w:tr w:rsidR="006372FA" w14:paraId="4A7EB7B5" w14:textId="2240DCEA" w:rsidTr="006372FA">
        <w:tc>
          <w:tcPr>
            <w:tcW w:w="993" w:type="dxa"/>
          </w:tcPr>
          <w:p w14:paraId="0CCB1083" w14:textId="55787C3C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7229" w:type="dxa"/>
          </w:tcPr>
          <w:p w14:paraId="654526C9" w14:textId="71BF755F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азота методом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Къ</w:t>
            </w:r>
            <w:r w:rsidRPr="0007081D">
              <w:rPr>
                <w:rFonts w:ascii="Times New Roman" w:hAnsi="Times New Roman" w:cs="Times New Roman"/>
                <w:sz w:val="24"/>
              </w:rPr>
              <w:t>ельдаля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 расчетом неопределенности измерений</w:t>
            </w:r>
          </w:p>
        </w:tc>
        <w:tc>
          <w:tcPr>
            <w:tcW w:w="1276" w:type="dxa"/>
          </w:tcPr>
          <w:p w14:paraId="28EDEBE0" w14:textId="55A7F164" w:rsidR="006372FA" w:rsidRPr="00A925BC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3308,0</w:t>
            </w:r>
          </w:p>
        </w:tc>
      </w:tr>
      <w:tr w:rsidR="006372FA" w14:paraId="4E50FE22" w14:textId="3E86D965" w:rsidTr="006372FA">
        <w:tc>
          <w:tcPr>
            <w:tcW w:w="993" w:type="dxa"/>
          </w:tcPr>
          <w:p w14:paraId="5B84B3AF" w14:textId="00674A8B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29" w:type="dxa"/>
          </w:tcPr>
          <w:p w14:paraId="0CEE1BC4" w14:textId="7777777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вязкости на резонансном вискозиметре</w:t>
            </w:r>
          </w:p>
        </w:tc>
        <w:tc>
          <w:tcPr>
            <w:tcW w:w="1276" w:type="dxa"/>
          </w:tcPr>
          <w:p w14:paraId="25ABE3DB" w14:textId="246A46A6" w:rsidR="006372FA" w:rsidRPr="00A925BC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2940,0</w:t>
            </w:r>
          </w:p>
        </w:tc>
      </w:tr>
      <w:tr w:rsidR="006372FA" w14:paraId="3D113F61" w14:textId="2A2AB02C" w:rsidTr="006372FA">
        <w:tc>
          <w:tcPr>
            <w:tcW w:w="993" w:type="dxa"/>
          </w:tcPr>
          <w:p w14:paraId="14323353" w14:textId="0628168F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229" w:type="dxa"/>
          </w:tcPr>
          <w:p w14:paraId="64E7A9E0" w14:textId="7777777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сульфатной золы</w:t>
            </w:r>
          </w:p>
        </w:tc>
        <w:tc>
          <w:tcPr>
            <w:tcW w:w="1276" w:type="dxa"/>
          </w:tcPr>
          <w:p w14:paraId="266CF575" w14:textId="620D0492" w:rsidR="006372FA" w:rsidRPr="00A925BC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2798,0</w:t>
            </w:r>
          </w:p>
        </w:tc>
      </w:tr>
      <w:tr w:rsidR="006372FA" w14:paraId="63EB006C" w14:textId="422C1C32" w:rsidTr="006372FA">
        <w:tc>
          <w:tcPr>
            <w:tcW w:w="993" w:type="dxa"/>
          </w:tcPr>
          <w:p w14:paraId="59B936B7" w14:textId="60905F1D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229" w:type="dxa"/>
          </w:tcPr>
          <w:p w14:paraId="3174F973" w14:textId="7777777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тяжелых металлов</w:t>
            </w:r>
          </w:p>
        </w:tc>
        <w:tc>
          <w:tcPr>
            <w:tcW w:w="1276" w:type="dxa"/>
          </w:tcPr>
          <w:p w14:paraId="6F928AFD" w14:textId="15B1E231" w:rsidR="006372FA" w:rsidRPr="00A925BC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C1800">
              <w:rPr>
                <w:rFonts w:ascii="Times New Roman" w:hAnsi="Times New Roman" w:cs="Times New Roman"/>
                <w:sz w:val="24"/>
              </w:rPr>
              <w:t>2920,0</w:t>
            </w:r>
          </w:p>
        </w:tc>
      </w:tr>
      <w:tr w:rsidR="006372FA" w14:paraId="0881F004" w14:textId="61C5F567" w:rsidTr="006372FA">
        <w:tc>
          <w:tcPr>
            <w:tcW w:w="993" w:type="dxa"/>
          </w:tcPr>
          <w:p w14:paraId="497C1A75" w14:textId="0F5CC6F6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229" w:type="dxa"/>
          </w:tcPr>
          <w:p w14:paraId="390FD192" w14:textId="7777777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Тесты на предельное содержания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2EE7AA6D" w14:textId="65B81567" w:rsidR="006372FA" w:rsidRPr="00A925BC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2288,0</w:t>
            </w:r>
          </w:p>
        </w:tc>
      </w:tr>
      <w:tr w:rsidR="006372FA" w14:paraId="42A43EDE" w14:textId="5D986B1A" w:rsidTr="006372FA">
        <w:tc>
          <w:tcPr>
            <w:tcW w:w="993" w:type="dxa"/>
          </w:tcPr>
          <w:p w14:paraId="7BE189D0" w14:textId="6918BE47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229" w:type="dxa"/>
          </w:tcPr>
          <w:p w14:paraId="1670F1E4" w14:textId="7777777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золы, талька</w:t>
            </w:r>
          </w:p>
        </w:tc>
        <w:tc>
          <w:tcPr>
            <w:tcW w:w="1276" w:type="dxa"/>
          </w:tcPr>
          <w:p w14:paraId="05FC7F17" w14:textId="08A4625A" w:rsidR="006372FA" w:rsidRPr="00A925BC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1998,0</w:t>
            </w:r>
          </w:p>
        </w:tc>
      </w:tr>
      <w:tr w:rsidR="006372FA" w14:paraId="2D519384" w14:textId="4876B98F" w:rsidTr="006372FA">
        <w:tc>
          <w:tcPr>
            <w:tcW w:w="993" w:type="dxa"/>
          </w:tcPr>
          <w:p w14:paraId="320C9641" w14:textId="6FD0B722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7229" w:type="dxa"/>
          </w:tcPr>
          <w:p w14:paraId="27ECF9A8" w14:textId="7777777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 xml:space="preserve">Количественное определение методом титрования с индикаторами (кислотно – основное, комплексонометрия, </w:t>
            </w:r>
            <w:proofErr w:type="spellStart"/>
            <w:r w:rsidRPr="0007081D">
              <w:rPr>
                <w:rFonts w:ascii="Times New Roman" w:hAnsi="Times New Roman" w:cs="Times New Roman"/>
                <w:sz w:val="24"/>
              </w:rPr>
              <w:t>йодометрия</w:t>
            </w:r>
            <w:proofErr w:type="spellEnd"/>
            <w:r w:rsidRPr="0007081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7081D">
              <w:rPr>
                <w:rFonts w:ascii="Times New Roman" w:hAnsi="Times New Roman" w:cs="Times New Roman"/>
                <w:sz w:val="24"/>
              </w:rPr>
              <w:t>йодатометрия</w:t>
            </w:r>
            <w:proofErr w:type="spellEnd"/>
            <w:r w:rsidRPr="0007081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7081D">
              <w:rPr>
                <w:rFonts w:ascii="Times New Roman" w:hAnsi="Times New Roman" w:cs="Times New Roman"/>
                <w:sz w:val="24"/>
              </w:rPr>
              <w:t>нитритометрия</w:t>
            </w:r>
            <w:proofErr w:type="spellEnd"/>
            <w:r w:rsidRPr="0007081D">
              <w:rPr>
                <w:rFonts w:ascii="Times New Roman" w:hAnsi="Times New Roman" w:cs="Times New Roman"/>
                <w:sz w:val="24"/>
              </w:rPr>
              <w:t xml:space="preserve"> и др.)</w:t>
            </w:r>
          </w:p>
        </w:tc>
        <w:tc>
          <w:tcPr>
            <w:tcW w:w="1276" w:type="dxa"/>
          </w:tcPr>
          <w:p w14:paraId="493264CB" w14:textId="290DC185" w:rsidR="006372FA" w:rsidRPr="00A925BC" w:rsidRDefault="006372FA" w:rsidP="0006032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1579,0</w:t>
            </w:r>
          </w:p>
        </w:tc>
      </w:tr>
      <w:tr w:rsidR="006372FA" w14:paraId="6999E745" w14:textId="22C98277" w:rsidTr="006372FA">
        <w:tc>
          <w:tcPr>
            <w:tcW w:w="993" w:type="dxa"/>
          </w:tcPr>
          <w:p w14:paraId="2D950BA4" w14:textId="4262B57D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229" w:type="dxa"/>
          </w:tcPr>
          <w:p w14:paraId="49EC6081" w14:textId="7777777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Количественное определение методом неводного титрования</w:t>
            </w:r>
          </w:p>
        </w:tc>
        <w:tc>
          <w:tcPr>
            <w:tcW w:w="1276" w:type="dxa"/>
          </w:tcPr>
          <w:p w14:paraId="0C3F0B1C" w14:textId="4FB2EDBE" w:rsidR="006372FA" w:rsidRPr="00A925BC" w:rsidRDefault="006372FA" w:rsidP="00D171E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2820,0</w:t>
            </w:r>
          </w:p>
        </w:tc>
      </w:tr>
      <w:tr w:rsidR="006372FA" w14:paraId="0B6BC2FD" w14:textId="77777777" w:rsidTr="006372FA">
        <w:tc>
          <w:tcPr>
            <w:tcW w:w="993" w:type="dxa"/>
          </w:tcPr>
          <w:p w14:paraId="3ECD64A2" w14:textId="67C11C9E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7229" w:type="dxa"/>
          </w:tcPr>
          <w:p w14:paraId="689A7D88" w14:textId="21BCFCC8" w:rsidR="006372FA" w:rsidRPr="00FC1800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1800">
              <w:rPr>
                <w:rFonts w:ascii="Times New Roman" w:hAnsi="Times New Roman" w:cs="Times New Roman"/>
                <w:sz w:val="24"/>
              </w:rPr>
              <w:t>Количественное определение методом потенциометрического титрования</w:t>
            </w:r>
          </w:p>
        </w:tc>
        <w:tc>
          <w:tcPr>
            <w:tcW w:w="1276" w:type="dxa"/>
          </w:tcPr>
          <w:p w14:paraId="09CEACB7" w14:textId="3262A362" w:rsidR="006372FA" w:rsidRPr="00FC1800" w:rsidRDefault="006372FA" w:rsidP="00D171E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FC1800">
              <w:rPr>
                <w:rFonts w:ascii="Times New Roman" w:hAnsi="Times New Roman" w:cs="Times New Roman"/>
                <w:sz w:val="24"/>
              </w:rPr>
              <w:t>050,0</w:t>
            </w:r>
          </w:p>
        </w:tc>
      </w:tr>
      <w:tr w:rsidR="006372FA" w14:paraId="7B4CD2FC" w14:textId="77777777" w:rsidTr="006372FA">
        <w:tc>
          <w:tcPr>
            <w:tcW w:w="993" w:type="dxa"/>
          </w:tcPr>
          <w:p w14:paraId="3CE9A156" w14:textId="26355BBC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7229" w:type="dxa"/>
          </w:tcPr>
          <w:p w14:paraId="69DF3EE0" w14:textId="615DCF5E" w:rsidR="006372FA" w:rsidRPr="00FC1800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1800">
              <w:rPr>
                <w:rFonts w:ascii="Times New Roman" w:hAnsi="Times New Roman" w:cs="Times New Roman"/>
                <w:sz w:val="24"/>
              </w:rPr>
              <w:t xml:space="preserve">Определение однородности дозирования методом </w:t>
            </w:r>
            <w:proofErr w:type="spellStart"/>
            <w:r w:rsidRPr="00FC1800">
              <w:rPr>
                <w:rFonts w:ascii="Times New Roman" w:hAnsi="Times New Roman" w:cs="Times New Roman"/>
                <w:sz w:val="24"/>
              </w:rPr>
              <w:t>титриметрии</w:t>
            </w:r>
            <w:proofErr w:type="spellEnd"/>
          </w:p>
        </w:tc>
        <w:tc>
          <w:tcPr>
            <w:tcW w:w="1276" w:type="dxa"/>
          </w:tcPr>
          <w:p w14:paraId="347C0106" w14:textId="7427283B" w:rsidR="006372FA" w:rsidRPr="00FC1800" w:rsidRDefault="006372FA" w:rsidP="00D171E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FC1800">
              <w:rPr>
                <w:rFonts w:ascii="Times New Roman" w:hAnsi="Times New Roman" w:cs="Times New Roman"/>
                <w:sz w:val="24"/>
              </w:rPr>
              <w:t>579,0</w:t>
            </w:r>
          </w:p>
        </w:tc>
      </w:tr>
      <w:tr w:rsidR="006372FA" w14:paraId="21B43623" w14:textId="15E76EA5" w:rsidTr="006372FA">
        <w:tc>
          <w:tcPr>
            <w:tcW w:w="993" w:type="dxa"/>
          </w:tcPr>
          <w:p w14:paraId="504A2173" w14:textId="4B60FC1A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7229" w:type="dxa"/>
          </w:tcPr>
          <w:p w14:paraId="46F21B62" w14:textId="77777777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Количественное определение методом гравиметрии</w:t>
            </w:r>
          </w:p>
        </w:tc>
        <w:tc>
          <w:tcPr>
            <w:tcW w:w="1276" w:type="dxa"/>
          </w:tcPr>
          <w:p w14:paraId="511159F0" w14:textId="633B0CE4" w:rsidR="006372FA" w:rsidRPr="00A925BC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2464,0</w:t>
            </w:r>
          </w:p>
        </w:tc>
      </w:tr>
      <w:tr w:rsidR="006372FA" w14:paraId="1D290BD3" w14:textId="29AEB070" w:rsidTr="006372FA">
        <w:tc>
          <w:tcPr>
            <w:tcW w:w="993" w:type="dxa"/>
          </w:tcPr>
          <w:p w14:paraId="198DB06A" w14:textId="589ECA8C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29" w:type="dxa"/>
          </w:tcPr>
          <w:p w14:paraId="6BB581DC" w14:textId="0A404ABF" w:rsidR="006372FA" w:rsidRPr="0007081D" w:rsidRDefault="006372FA" w:rsidP="00AF45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 xml:space="preserve">Определение действующего вещества в тесте «Растворение» методом </w:t>
            </w:r>
            <w:r>
              <w:rPr>
                <w:rFonts w:ascii="Times New Roman" w:hAnsi="Times New Roman" w:cs="Times New Roman"/>
                <w:sz w:val="24"/>
              </w:rPr>
              <w:t>титрования</w:t>
            </w:r>
          </w:p>
        </w:tc>
        <w:tc>
          <w:tcPr>
            <w:tcW w:w="1276" w:type="dxa"/>
          </w:tcPr>
          <w:p w14:paraId="2D43CD55" w14:textId="52D7D48A" w:rsidR="006372FA" w:rsidRPr="00A925BC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4340,0</w:t>
            </w:r>
          </w:p>
        </w:tc>
      </w:tr>
      <w:tr w:rsidR="006372FA" w14:paraId="2E816CBB" w14:textId="5A17F899" w:rsidTr="006372FA">
        <w:tc>
          <w:tcPr>
            <w:tcW w:w="993" w:type="dxa"/>
          </w:tcPr>
          <w:p w14:paraId="4AB75E3D" w14:textId="2DBCB209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7229" w:type="dxa"/>
          </w:tcPr>
          <w:p w14:paraId="77A73A06" w14:textId="30379F35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Подлинность, количественное определение методом УФ – спектрофотомерии</w:t>
            </w:r>
          </w:p>
        </w:tc>
        <w:tc>
          <w:tcPr>
            <w:tcW w:w="1276" w:type="dxa"/>
          </w:tcPr>
          <w:p w14:paraId="6569FFA6" w14:textId="5F5DF64D" w:rsidR="006372FA" w:rsidRPr="00A925BC" w:rsidRDefault="006372FA" w:rsidP="000603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4</w:t>
            </w:r>
            <w:r w:rsidRPr="00FC1800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20,0            </w:t>
            </w:r>
          </w:p>
        </w:tc>
      </w:tr>
      <w:tr w:rsidR="006372FA" w14:paraId="72C2B8DF" w14:textId="3E537B1D" w:rsidTr="006372FA">
        <w:trPr>
          <w:trHeight w:val="203"/>
        </w:trPr>
        <w:tc>
          <w:tcPr>
            <w:tcW w:w="993" w:type="dxa"/>
          </w:tcPr>
          <w:p w14:paraId="36350B37" w14:textId="4A7FE492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7229" w:type="dxa"/>
          </w:tcPr>
          <w:p w14:paraId="2BFC092F" w14:textId="5F8040C6" w:rsidR="006372FA" w:rsidRPr="0007081D" w:rsidRDefault="006372FA" w:rsidP="00AF45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 xml:space="preserve">Определение посторонних примесей методом УФ – </w:t>
            </w:r>
            <w:proofErr w:type="spellStart"/>
            <w:r w:rsidRPr="0007081D">
              <w:rPr>
                <w:rFonts w:ascii="Times New Roman" w:hAnsi="Times New Roman" w:cs="Times New Roman"/>
                <w:sz w:val="24"/>
              </w:rPr>
              <w:t>спектрофотометрии</w:t>
            </w:r>
            <w:proofErr w:type="spellEnd"/>
          </w:p>
        </w:tc>
        <w:tc>
          <w:tcPr>
            <w:tcW w:w="1276" w:type="dxa"/>
          </w:tcPr>
          <w:p w14:paraId="363A39A8" w14:textId="0A23F52A" w:rsidR="006372FA" w:rsidRPr="00A925BC" w:rsidRDefault="006372FA" w:rsidP="00FC18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FC1800">
              <w:rPr>
                <w:rFonts w:ascii="Times New Roman" w:hAnsi="Times New Roman" w:cs="Times New Roman"/>
                <w:sz w:val="24"/>
              </w:rPr>
              <w:t>4120,0</w:t>
            </w:r>
          </w:p>
        </w:tc>
      </w:tr>
      <w:tr w:rsidR="006372FA" w14:paraId="51B195C7" w14:textId="524F467F" w:rsidTr="006372FA">
        <w:tc>
          <w:tcPr>
            <w:tcW w:w="993" w:type="dxa"/>
          </w:tcPr>
          <w:p w14:paraId="333B30DC" w14:textId="0630F741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7229" w:type="dxa"/>
          </w:tcPr>
          <w:p w14:paraId="00CE267E" w14:textId="5641DF65" w:rsidR="006372FA" w:rsidRPr="0007081D" w:rsidRDefault="006372FA" w:rsidP="00AF45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 xml:space="preserve">Определение однородности дозирования методом УФ – </w:t>
            </w:r>
            <w:proofErr w:type="spellStart"/>
            <w:r w:rsidRPr="0007081D">
              <w:rPr>
                <w:rFonts w:ascii="Times New Roman" w:hAnsi="Times New Roman" w:cs="Times New Roman"/>
                <w:sz w:val="24"/>
              </w:rPr>
              <w:t>спектрофотометрии</w:t>
            </w:r>
            <w:proofErr w:type="spellEnd"/>
          </w:p>
        </w:tc>
        <w:tc>
          <w:tcPr>
            <w:tcW w:w="1276" w:type="dxa"/>
          </w:tcPr>
          <w:p w14:paraId="7FA75695" w14:textId="4875E5FC" w:rsidR="006372FA" w:rsidRPr="00FC1800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C1800">
              <w:rPr>
                <w:rFonts w:ascii="Times New Roman" w:hAnsi="Times New Roman" w:cs="Times New Roman"/>
                <w:sz w:val="24"/>
              </w:rPr>
              <w:t>5640,0</w:t>
            </w:r>
          </w:p>
        </w:tc>
      </w:tr>
      <w:tr w:rsidR="006372FA" w14:paraId="61683B7E" w14:textId="1457E1A1" w:rsidTr="006372FA">
        <w:tc>
          <w:tcPr>
            <w:tcW w:w="993" w:type="dxa"/>
          </w:tcPr>
          <w:p w14:paraId="24CBDE38" w14:textId="250C5F3C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7229" w:type="dxa"/>
          </w:tcPr>
          <w:p w14:paraId="3C18C58A" w14:textId="6AB3C829" w:rsidR="006372FA" w:rsidRPr="0007081D" w:rsidRDefault="006372FA" w:rsidP="00AF45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действующего вещества в тесте «Растворение» методом УФ – спектрофотомерии</w:t>
            </w:r>
          </w:p>
        </w:tc>
        <w:tc>
          <w:tcPr>
            <w:tcW w:w="1276" w:type="dxa"/>
          </w:tcPr>
          <w:p w14:paraId="1D5F05A5" w14:textId="44951905" w:rsidR="006372FA" w:rsidRPr="00A925BC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C1800">
              <w:rPr>
                <w:rFonts w:ascii="Times New Roman" w:hAnsi="Times New Roman" w:cs="Times New Roman"/>
                <w:sz w:val="24"/>
              </w:rPr>
              <w:t>4880,0</w:t>
            </w:r>
          </w:p>
        </w:tc>
      </w:tr>
      <w:tr w:rsidR="006372FA" w14:paraId="1FF14168" w14:textId="2AE6C40A" w:rsidTr="006372FA">
        <w:tc>
          <w:tcPr>
            <w:tcW w:w="993" w:type="dxa"/>
          </w:tcPr>
          <w:p w14:paraId="76BF4595" w14:textId="770E7C52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7229" w:type="dxa"/>
          </w:tcPr>
          <w:p w14:paraId="22DD6C27" w14:textId="205A4D03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 xml:space="preserve">Определение адсорбционной способности методом УФ – спектрофотомерии </w:t>
            </w:r>
          </w:p>
        </w:tc>
        <w:tc>
          <w:tcPr>
            <w:tcW w:w="1276" w:type="dxa"/>
          </w:tcPr>
          <w:p w14:paraId="238AD3EF" w14:textId="7075E0AC" w:rsidR="006372FA" w:rsidRPr="00A925BC" w:rsidRDefault="006372FA" w:rsidP="00D171E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3428,0</w:t>
            </w:r>
          </w:p>
        </w:tc>
      </w:tr>
      <w:tr w:rsidR="006372FA" w14:paraId="281CD16B" w14:textId="5641DCBD" w:rsidTr="006372FA">
        <w:tc>
          <w:tcPr>
            <w:tcW w:w="993" w:type="dxa"/>
          </w:tcPr>
          <w:p w14:paraId="0566F47F" w14:textId="35126F8A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7229" w:type="dxa"/>
          </w:tcPr>
          <w:p w14:paraId="59BE6B13" w14:textId="3A42BEFC" w:rsidR="006372FA" w:rsidRPr="0007081D" w:rsidRDefault="006372FA" w:rsidP="00070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Подлинность, количественное определение методом высокоэффективной жидкостной хроматографии</w:t>
            </w:r>
            <w:r>
              <w:rPr>
                <w:rFonts w:ascii="Times New Roman" w:hAnsi="Times New Roman" w:cs="Times New Roman"/>
                <w:sz w:val="24"/>
              </w:rPr>
              <w:t xml:space="preserve"> (ВЭЖХ)</w:t>
            </w:r>
          </w:p>
        </w:tc>
        <w:tc>
          <w:tcPr>
            <w:tcW w:w="1276" w:type="dxa"/>
          </w:tcPr>
          <w:p w14:paraId="791EA7EB" w14:textId="24FF3DBB" w:rsidR="006372FA" w:rsidRPr="00A925BC" w:rsidRDefault="006372FA" w:rsidP="00D171E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8850,0</w:t>
            </w:r>
          </w:p>
        </w:tc>
      </w:tr>
      <w:tr w:rsidR="006372FA" w14:paraId="7BB0266E" w14:textId="1279BB47" w:rsidTr="006372FA">
        <w:trPr>
          <w:trHeight w:val="251"/>
        </w:trPr>
        <w:tc>
          <w:tcPr>
            <w:tcW w:w="993" w:type="dxa"/>
          </w:tcPr>
          <w:p w14:paraId="749AB0D6" w14:textId="731138AE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7229" w:type="dxa"/>
          </w:tcPr>
          <w:p w14:paraId="6D7F0012" w14:textId="47871BF3" w:rsidR="006372FA" w:rsidRPr="0007081D" w:rsidRDefault="006372FA" w:rsidP="00646D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 xml:space="preserve">Определение посторонних примесей методом </w:t>
            </w:r>
            <w:r>
              <w:rPr>
                <w:rFonts w:ascii="Times New Roman" w:hAnsi="Times New Roman" w:cs="Times New Roman"/>
                <w:sz w:val="24"/>
              </w:rPr>
              <w:t>ВЭЖХ</w:t>
            </w:r>
          </w:p>
        </w:tc>
        <w:tc>
          <w:tcPr>
            <w:tcW w:w="1276" w:type="dxa"/>
          </w:tcPr>
          <w:p w14:paraId="3C3295F8" w14:textId="7254DC62" w:rsidR="006372FA" w:rsidRPr="00A925BC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9850,0</w:t>
            </w:r>
          </w:p>
        </w:tc>
      </w:tr>
      <w:tr w:rsidR="006372FA" w14:paraId="587C45FB" w14:textId="5260313C" w:rsidTr="006372FA">
        <w:tc>
          <w:tcPr>
            <w:tcW w:w="993" w:type="dxa"/>
          </w:tcPr>
          <w:p w14:paraId="2FBF33E9" w14:textId="124C3787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7229" w:type="dxa"/>
          </w:tcPr>
          <w:p w14:paraId="5537457D" w14:textId="71A0D4DA" w:rsidR="006372FA" w:rsidRPr="0007081D" w:rsidRDefault="006372FA" w:rsidP="00AF45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однородности дозирования методом высокоэффективной жидкостной хроматографии</w:t>
            </w:r>
            <w:r>
              <w:rPr>
                <w:rFonts w:ascii="Times New Roman" w:hAnsi="Times New Roman" w:cs="Times New Roman"/>
                <w:sz w:val="24"/>
              </w:rPr>
              <w:t xml:space="preserve"> (ВЭЖХ)</w:t>
            </w:r>
          </w:p>
        </w:tc>
        <w:tc>
          <w:tcPr>
            <w:tcW w:w="1276" w:type="dxa"/>
          </w:tcPr>
          <w:p w14:paraId="4471B011" w14:textId="3E33F9B4" w:rsidR="006372FA" w:rsidRPr="00FC1800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C1800">
              <w:rPr>
                <w:rFonts w:ascii="Times New Roman" w:hAnsi="Times New Roman" w:cs="Times New Roman"/>
                <w:sz w:val="24"/>
              </w:rPr>
              <w:t>12825,0</w:t>
            </w:r>
          </w:p>
        </w:tc>
      </w:tr>
      <w:tr w:rsidR="006372FA" w14:paraId="7C7E1AFF" w14:textId="6FC05DBF" w:rsidTr="006372FA">
        <w:tc>
          <w:tcPr>
            <w:tcW w:w="993" w:type="dxa"/>
          </w:tcPr>
          <w:p w14:paraId="329584CD" w14:textId="34DACD4E" w:rsidR="006372FA" w:rsidRPr="0007081D" w:rsidRDefault="006372FA" w:rsidP="00DF4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7229" w:type="dxa"/>
          </w:tcPr>
          <w:p w14:paraId="2D14856A" w14:textId="62BA23F9" w:rsidR="006372FA" w:rsidRPr="0007081D" w:rsidRDefault="006372FA" w:rsidP="00AF45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>Определение действующего вещества в тесте «Растворение» методом высокоэффективной жидкостной хроматографии</w:t>
            </w:r>
            <w:r>
              <w:rPr>
                <w:rFonts w:ascii="Times New Roman" w:hAnsi="Times New Roman" w:cs="Times New Roman"/>
                <w:sz w:val="24"/>
              </w:rPr>
              <w:t xml:space="preserve"> (ВЭЖХ)</w:t>
            </w:r>
          </w:p>
        </w:tc>
        <w:tc>
          <w:tcPr>
            <w:tcW w:w="1276" w:type="dxa"/>
          </w:tcPr>
          <w:p w14:paraId="074EFE4A" w14:textId="39733837" w:rsidR="006372FA" w:rsidRPr="00FC1800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C1800">
              <w:rPr>
                <w:rFonts w:ascii="Times New Roman" w:hAnsi="Times New Roman" w:cs="Times New Roman"/>
                <w:sz w:val="24"/>
              </w:rPr>
              <w:t>10825,0</w:t>
            </w:r>
          </w:p>
        </w:tc>
      </w:tr>
      <w:tr w:rsidR="006372FA" w14:paraId="7E7FAF88" w14:textId="4C9F79D3" w:rsidTr="006372FA">
        <w:tc>
          <w:tcPr>
            <w:tcW w:w="993" w:type="dxa"/>
          </w:tcPr>
          <w:p w14:paraId="67063A9A" w14:textId="6368007F" w:rsidR="006372FA" w:rsidRDefault="006372FA" w:rsidP="008330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29" w:type="dxa"/>
          </w:tcPr>
          <w:p w14:paraId="75030A45" w14:textId="3ACEAFE0" w:rsidR="006372FA" w:rsidRPr="0007081D" w:rsidRDefault="006372FA" w:rsidP="00484E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размера частиц в твердых лекарственных формах (ситовой анализ)</w:t>
            </w:r>
          </w:p>
        </w:tc>
        <w:tc>
          <w:tcPr>
            <w:tcW w:w="1276" w:type="dxa"/>
          </w:tcPr>
          <w:p w14:paraId="10AE0197" w14:textId="106DCE1A" w:rsidR="006372FA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1388,0</w:t>
            </w:r>
          </w:p>
        </w:tc>
      </w:tr>
      <w:tr w:rsidR="006372FA" w14:paraId="2616BE72" w14:textId="43A789A8" w:rsidTr="006372FA">
        <w:trPr>
          <w:trHeight w:val="116"/>
        </w:trPr>
        <w:tc>
          <w:tcPr>
            <w:tcW w:w="993" w:type="dxa"/>
          </w:tcPr>
          <w:p w14:paraId="077CD642" w14:textId="2EDE9DAC" w:rsidR="006372FA" w:rsidRDefault="006372FA" w:rsidP="002957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29" w:type="dxa"/>
          </w:tcPr>
          <w:p w14:paraId="5B3460C4" w14:textId="2BCA3D9A" w:rsidR="006372FA" w:rsidRDefault="006372FA" w:rsidP="00484E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Микроскопия </w:t>
            </w:r>
          </w:p>
        </w:tc>
        <w:tc>
          <w:tcPr>
            <w:tcW w:w="1276" w:type="dxa"/>
          </w:tcPr>
          <w:p w14:paraId="0371214A" w14:textId="70115AFF" w:rsidR="006372FA" w:rsidRPr="00A44340" w:rsidRDefault="006372FA" w:rsidP="00AF4569">
            <w:pPr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1090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,0</w:t>
            </w:r>
          </w:p>
        </w:tc>
      </w:tr>
      <w:tr w:rsidR="006372FA" w14:paraId="0CCC2783" w14:textId="2319159B" w:rsidTr="006372FA">
        <w:tc>
          <w:tcPr>
            <w:tcW w:w="993" w:type="dxa"/>
          </w:tcPr>
          <w:p w14:paraId="17497903" w14:textId="0870CC3B" w:rsidR="006372FA" w:rsidRDefault="006372FA" w:rsidP="005E02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35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78B43689" w14:textId="1ACFC7B6" w:rsidR="006372FA" w:rsidRDefault="006372FA" w:rsidP="00484E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Эфирное число/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пероксидное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число/ гидроксильное число (в отдельности)</w:t>
            </w:r>
          </w:p>
        </w:tc>
        <w:tc>
          <w:tcPr>
            <w:tcW w:w="1276" w:type="dxa"/>
          </w:tcPr>
          <w:p w14:paraId="349D2CCB" w14:textId="3E8A87A5" w:rsidR="006372FA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2980,0</w:t>
            </w:r>
          </w:p>
        </w:tc>
      </w:tr>
      <w:tr w:rsidR="006372FA" w14:paraId="1600A21F" w14:textId="0FFF287D" w:rsidTr="006372FA">
        <w:trPr>
          <w:trHeight w:val="353"/>
        </w:trPr>
        <w:tc>
          <w:tcPr>
            <w:tcW w:w="993" w:type="dxa"/>
          </w:tcPr>
          <w:p w14:paraId="6FCD9C95" w14:textId="78849A12" w:rsidR="006372FA" w:rsidRDefault="006372FA" w:rsidP="005E02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29" w:type="dxa"/>
          </w:tcPr>
          <w:p w14:paraId="3DFCF039" w14:textId="4B4CC6C3" w:rsidR="006372FA" w:rsidRDefault="006372FA" w:rsidP="00A41B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Кислотное число /йодное число /число омыления (в отдельности)</w:t>
            </w:r>
          </w:p>
        </w:tc>
        <w:tc>
          <w:tcPr>
            <w:tcW w:w="1276" w:type="dxa"/>
          </w:tcPr>
          <w:p w14:paraId="2B988A5B" w14:textId="1780024F" w:rsidR="006372FA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2200,0</w:t>
            </w:r>
          </w:p>
        </w:tc>
      </w:tr>
      <w:tr w:rsidR="006372FA" w14:paraId="2651E056" w14:textId="69A0BF0E" w:rsidTr="006372FA">
        <w:tc>
          <w:tcPr>
            <w:tcW w:w="993" w:type="dxa"/>
          </w:tcPr>
          <w:p w14:paraId="75DA2C4B" w14:textId="164CF61D" w:rsidR="006372FA" w:rsidRDefault="006372FA" w:rsidP="005E02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29" w:type="dxa"/>
          </w:tcPr>
          <w:p w14:paraId="4DE24211" w14:textId="7A89DC2C" w:rsidR="006372FA" w:rsidRDefault="006372FA" w:rsidP="00A41B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81D">
              <w:rPr>
                <w:rFonts w:ascii="Times New Roman" w:hAnsi="Times New Roman" w:cs="Times New Roman"/>
                <w:sz w:val="24"/>
              </w:rPr>
              <w:t xml:space="preserve">Подлинность, количественное определение методом </w:t>
            </w:r>
            <w:r>
              <w:rPr>
                <w:rFonts w:ascii="Times New Roman" w:hAnsi="Times New Roman" w:cs="Times New Roman"/>
                <w:sz w:val="24"/>
              </w:rPr>
              <w:t>газовой</w:t>
            </w:r>
            <w:r w:rsidRPr="0007081D">
              <w:rPr>
                <w:rFonts w:ascii="Times New Roman" w:hAnsi="Times New Roman" w:cs="Times New Roman"/>
                <w:sz w:val="24"/>
              </w:rPr>
              <w:t xml:space="preserve"> хроматографии</w:t>
            </w:r>
          </w:p>
        </w:tc>
        <w:tc>
          <w:tcPr>
            <w:tcW w:w="1276" w:type="dxa"/>
          </w:tcPr>
          <w:p w14:paraId="7C0D53B9" w14:textId="2F69D034" w:rsidR="006372FA" w:rsidRDefault="006372FA" w:rsidP="00AF4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12220,0</w:t>
            </w:r>
          </w:p>
        </w:tc>
      </w:tr>
      <w:tr w:rsidR="006372FA" w:rsidRPr="000C163E" w14:paraId="584345DD" w14:textId="47837716" w:rsidTr="006372FA">
        <w:tc>
          <w:tcPr>
            <w:tcW w:w="993" w:type="dxa"/>
            <w:vAlign w:val="center"/>
          </w:tcPr>
          <w:p w14:paraId="302B2813" w14:textId="56F3AF1B" w:rsidR="006372FA" w:rsidRPr="004A3528" w:rsidRDefault="006372FA" w:rsidP="005E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9" w:type="dxa"/>
            <w:vAlign w:val="center"/>
          </w:tcPr>
          <w:p w14:paraId="02AD32A7" w14:textId="35F593D6" w:rsidR="006372FA" w:rsidRPr="004A3528" w:rsidRDefault="006372FA" w:rsidP="0048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28">
              <w:rPr>
                <w:rFonts w:ascii="Times New Roman" w:hAnsi="Times New Roman" w:cs="Times New Roman"/>
                <w:sz w:val="24"/>
                <w:szCs w:val="24"/>
              </w:rPr>
              <w:t>Определение посторонних примесей и остаточных органических растворителей методом газовой хроматографии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 3х компонентов</w:t>
            </w:r>
          </w:p>
        </w:tc>
        <w:tc>
          <w:tcPr>
            <w:tcW w:w="1276" w:type="dxa"/>
            <w:vAlign w:val="center"/>
          </w:tcPr>
          <w:p w14:paraId="497CEAAA" w14:textId="6E96AF89" w:rsidR="006372FA" w:rsidRPr="004A3528" w:rsidRDefault="006372FA" w:rsidP="00484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15525,</w:t>
            </w:r>
            <w:r w:rsidRPr="004A3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2FA" w:rsidRPr="000C163E" w14:paraId="22F1425F" w14:textId="51B5D2E8" w:rsidTr="006372FA">
        <w:tc>
          <w:tcPr>
            <w:tcW w:w="993" w:type="dxa"/>
            <w:vAlign w:val="center"/>
          </w:tcPr>
          <w:p w14:paraId="27DC126B" w14:textId="12E0FC78" w:rsidR="006372FA" w:rsidRPr="004A3528" w:rsidRDefault="006372FA" w:rsidP="005E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29" w:type="dxa"/>
            <w:vAlign w:val="center"/>
          </w:tcPr>
          <w:p w14:paraId="40BB5243" w14:textId="77777777" w:rsidR="006372FA" w:rsidRPr="004A3528" w:rsidRDefault="006372FA" w:rsidP="0048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28">
              <w:rPr>
                <w:rFonts w:ascii="Times New Roman" w:hAnsi="Times New Roman" w:cs="Times New Roman"/>
                <w:sz w:val="24"/>
                <w:szCs w:val="24"/>
              </w:rPr>
              <w:t>Определение однородности дозирования методом газовой хроматографии</w:t>
            </w:r>
          </w:p>
        </w:tc>
        <w:tc>
          <w:tcPr>
            <w:tcW w:w="1276" w:type="dxa"/>
            <w:vAlign w:val="center"/>
          </w:tcPr>
          <w:p w14:paraId="6D4FA170" w14:textId="126668F6" w:rsidR="006372FA" w:rsidRPr="004A3528" w:rsidRDefault="006372FA" w:rsidP="00484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18525,</w:t>
            </w:r>
            <w:r w:rsidRPr="004A3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2FA" w:rsidRPr="000C163E" w14:paraId="11658F80" w14:textId="1F6F957F" w:rsidTr="006372FA">
        <w:tc>
          <w:tcPr>
            <w:tcW w:w="993" w:type="dxa"/>
            <w:vAlign w:val="center"/>
          </w:tcPr>
          <w:p w14:paraId="1C8BF395" w14:textId="1C7E44F3" w:rsidR="006372FA" w:rsidRPr="004A3528" w:rsidRDefault="006372FA" w:rsidP="005E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29" w:type="dxa"/>
            <w:vAlign w:val="center"/>
          </w:tcPr>
          <w:p w14:paraId="400C5007" w14:textId="77777777" w:rsidR="006372FA" w:rsidRPr="004A3528" w:rsidRDefault="006372FA" w:rsidP="0048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28">
              <w:rPr>
                <w:rFonts w:ascii="Times New Roman" w:hAnsi="Times New Roman" w:cs="Times New Roman"/>
                <w:sz w:val="24"/>
                <w:szCs w:val="24"/>
              </w:rPr>
              <w:t>Подлинность, количественное определение методом атомно-эмиссионной спектрометрии</w:t>
            </w:r>
          </w:p>
        </w:tc>
        <w:tc>
          <w:tcPr>
            <w:tcW w:w="1276" w:type="dxa"/>
            <w:vAlign w:val="center"/>
          </w:tcPr>
          <w:p w14:paraId="3366FF86" w14:textId="110C34C4" w:rsidR="006372FA" w:rsidRPr="004A3528" w:rsidRDefault="006372FA" w:rsidP="00484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11350,</w:t>
            </w:r>
            <w:r w:rsidRPr="004A3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2FA" w:rsidRPr="000C163E" w14:paraId="69F5F6B0" w14:textId="66E1DB01" w:rsidTr="006372FA">
        <w:tc>
          <w:tcPr>
            <w:tcW w:w="993" w:type="dxa"/>
            <w:vAlign w:val="center"/>
          </w:tcPr>
          <w:p w14:paraId="003ED07C" w14:textId="26614A51" w:rsidR="006372FA" w:rsidRPr="004A3528" w:rsidRDefault="006372FA" w:rsidP="005E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229" w:type="dxa"/>
            <w:vAlign w:val="center"/>
          </w:tcPr>
          <w:p w14:paraId="04D0D441" w14:textId="77777777" w:rsidR="006372FA" w:rsidRPr="004A3528" w:rsidRDefault="006372FA" w:rsidP="0048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28">
              <w:rPr>
                <w:rFonts w:ascii="Times New Roman" w:hAnsi="Times New Roman" w:cs="Times New Roman"/>
                <w:sz w:val="24"/>
                <w:szCs w:val="24"/>
              </w:rPr>
              <w:t>Определение элементов методом атомно-эмиссионной спектрометрии (кроме мышьяка, ртути и селена)</w:t>
            </w:r>
          </w:p>
        </w:tc>
        <w:tc>
          <w:tcPr>
            <w:tcW w:w="1276" w:type="dxa"/>
            <w:vAlign w:val="center"/>
          </w:tcPr>
          <w:p w14:paraId="5A6B85B9" w14:textId="5E4E208B" w:rsidR="006372FA" w:rsidRPr="004A3528" w:rsidRDefault="006372FA" w:rsidP="00484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12350,</w:t>
            </w:r>
            <w:r w:rsidRPr="004A3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2FA" w:rsidRPr="000C163E" w14:paraId="72F90614" w14:textId="4D2CB1E0" w:rsidTr="006372FA">
        <w:tc>
          <w:tcPr>
            <w:tcW w:w="993" w:type="dxa"/>
            <w:vAlign w:val="center"/>
          </w:tcPr>
          <w:p w14:paraId="1C05A7E3" w14:textId="554BF00F" w:rsidR="006372FA" w:rsidRPr="004A3528" w:rsidRDefault="006372FA" w:rsidP="00484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29" w:type="dxa"/>
            <w:vAlign w:val="center"/>
          </w:tcPr>
          <w:p w14:paraId="20068329" w14:textId="77777777" w:rsidR="006372FA" w:rsidRPr="004A3528" w:rsidRDefault="006372FA" w:rsidP="0048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28">
              <w:rPr>
                <w:rFonts w:ascii="Times New Roman" w:hAnsi="Times New Roman" w:cs="Times New Roman"/>
                <w:sz w:val="24"/>
                <w:szCs w:val="24"/>
              </w:rPr>
              <w:t>Определение мышьяка, ртути и селена методом атомно-эмиссионной спектрометрии</w:t>
            </w:r>
          </w:p>
        </w:tc>
        <w:tc>
          <w:tcPr>
            <w:tcW w:w="1276" w:type="dxa"/>
            <w:vAlign w:val="center"/>
          </w:tcPr>
          <w:p w14:paraId="34E2919D" w14:textId="6ED3AADE" w:rsidR="006372FA" w:rsidRPr="004A3528" w:rsidRDefault="006372FA" w:rsidP="00484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12520,</w:t>
            </w:r>
            <w:r w:rsidRPr="004A3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2FA" w:rsidRPr="000C163E" w14:paraId="097317FB" w14:textId="032523CE" w:rsidTr="006372FA">
        <w:tc>
          <w:tcPr>
            <w:tcW w:w="993" w:type="dxa"/>
            <w:vAlign w:val="center"/>
          </w:tcPr>
          <w:p w14:paraId="566B297F" w14:textId="542942BB" w:rsidR="006372FA" w:rsidRPr="004A3528" w:rsidRDefault="006372FA" w:rsidP="0090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29" w:type="dxa"/>
            <w:vAlign w:val="center"/>
          </w:tcPr>
          <w:p w14:paraId="6823CD45" w14:textId="77777777" w:rsidR="006372FA" w:rsidRPr="004A3528" w:rsidRDefault="006372FA" w:rsidP="0048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28">
              <w:rPr>
                <w:rFonts w:ascii="Times New Roman" w:hAnsi="Times New Roman" w:cs="Times New Roman"/>
                <w:sz w:val="24"/>
                <w:szCs w:val="24"/>
              </w:rPr>
              <w:t>Определение однородности дозирования методом атомно-эмиссионной спектрометрии</w:t>
            </w:r>
          </w:p>
        </w:tc>
        <w:tc>
          <w:tcPr>
            <w:tcW w:w="1276" w:type="dxa"/>
            <w:vAlign w:val="center"/>
          </w:tcPr>
          <w:p w14:paraId="4086ABA1" w14:textId="32974CB4" w:rsidR="006372FA" w:rsidRPr="004A3528" w:rsidRDefault="006372FA" w:rsidP="00484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13810,</w:t>
            </w:r>
            <w:r w:rsidRPr="004A3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2FA" w:rsidRPr="000C163E" w14:paraId="63ADA3A2" w14:textId="6F81ABCA" w:rsidTr="006372FA">
        <w:tc>
          <w:tcPr>
            <w:tcW w:w="993" w:type="dxa"/>
            <w:vAlign w:val="center"/>
          </w:tcPr>
          <w:p w14:paraId="1F6BBF85" w14:textId="4DF1DBDF" w:rsidR="006372FA" w:rsidRPr="004A3528" w:rsidRDefault="006372FA" w:rsidP="005E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29" w:type="dxa"/>
            <w:vAlign w:val="center"/>
          </w:tcPr>
          <w:p w14:paraId="039F01CD" w14:textId="77777777" w:rsidR="006372FA" w:rsidRPr="004A3528" w:rsidRDefault="006372FA" w:rsidP="0048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28">
              <w:rPr>
                <w:rFonts w:ascii="Times New Roman" w:hAnsi="Times New Roman" w:cs="Times New Roman"/>
                <w:sz w:val="24"/>
                <w:szCs w:val="24"/>
              </w:rPr>
              <w:t>Определение действующего вещества в тесте «Растворение» методом атомно-эмиссионной спектрометрии</w:t>
            </w:r>
          </w:p>
        </w:tc>
        <w:tc>
          <w:tcPr>
            <w:tcW w:w="1276" w:type="dxa"/>
            <w:vAlign w:val="center"/>
          </w:tcPr>
          <w:p w14:paraId="0614B698" w14:textId="76E79B03" w:rsidR="006372FA" w:rsidRPr="004A3528" w:rsidRDefault="006372FA" w:rsidP="00484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A3528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</w:tr>
      <w:tr w:rsidR="006372FA" w:rsidRPr="000C163E" w14:paraId="407869E4" w14:textId="40AC5CE5" w:rsidTr="006372FA">
        <w:trPr>
          <w:trHeight w:val="727"/>
        </w:trPr>
        <w:tc>
          <w:tcPr>
            <w:tcW w:w="993" w:type="dxa"/>
            <w:vAlign w:val="center"/>
          </w:tcPr>
          <w:p w14:paraId="176B6375" w14:textId="49AFFD43" w:rsidR="006372FA" w:rsidRPr="004A3528" w:rsidRDefault="006372FA" w:rsidP="005E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29" w:type="dxa"/>
            <w:vAlign w:val="center"/>
          </w:tcPr>
          <w:p w14:paraId="0DD33EAC" w14:textId="77777777" w:rsidR="006372FA" w:rsidRPr="004A3528" w:rsidRDefault="006372FA" w:rsidP="0048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28">
              <w:rPr>
                <w:rFonts w:ascii="Times New Roman" w:hAnsi="Times New Roman" w:cs="Times New Roman"/>
                <w:sz w:val="24"/>
                <w:szCs w:val="24"/>
              </w:rPr>
              <w:t>Дополнительная наценка к определению действующего вещества в тесте «Растворение», если процесс проведения испытания требует непрерывной работы, длящегося более чем 8 часов (ночная смена)</w:t>
            </w:r>
          </w:p>
        </w:tc>
        <w:tc>
          <w:tcPr>
            <w:tcW w:w="1276" w:type="dxa"/>
            <w:vAlign w:val="center"/>
          </w:tcPr>
          <w:p w14:paraId="7C1804AD" w14:textId="5A048EF1" w:rsidR="006372FA" w:rsidRPr="004A3528" w:rsidRDefault="006372FA" w:rsidP="002F6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5A1">
              <w:rPr>
                <w:rFonts w:ascii="Times New Roman" w:hAnsi="Times New Roman" w:cs="Times New Roman"/>
                <w:sz w:val="24"/>
                <w:szCs w:val="24"/>
              </w:rPr>
              <w:t>18520,0</w:t>
            </w:r>
          </w:p>
        </w:tc>
      </w:tr>
      <w:tr w:rsidR="006372FA" w:rsidRPr="000C163E" w14:paraId="73BEA51F" w14:textId="2759F980" w:rsidTr="006372FA">
        <w:trPr>
          <w:trHeight w:val="363"/>
        </w:trPr>
        <w:tc>
          <w:tcPr>
            <w:tcW w:w="993" w:type="dxa"/>
            <w:vAlign w:val="center"/>
          </w:tcPr>
          <w:p w14:paraId="51350A97" w14:textId="0DAB37B3" w:rsidR="006372FA" w:rsidRDefault="006372FA" w:rsidP="005E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29" w:type="dxa"/>
            <w:vAlign w:val="center"/>
          </w:tcPr>
          <w:p w14:paraId="7AE416EC" w14:textId="3FA0CC63" w:rsidR="006372FA" w:rsidRPr="004A3528" w:rsidRDefault="006372FA" w:rsidP="0048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механических включений аппаратным методом</w:t>
            </w:r>
          </w:p>
        </w:tc>
        <w:tc>
          <w:tcPr>
            <w:tcW w:w="1276" w:type="dxa"/>
            <w:vAlign w:val="center"/>
          </w:tcPr>
          <w:p w14:paraId="1B50544C" w14:textId="06615BC6" w:rsidR="006372FA" w:rsidRDefault="006372FA" w:rsidP="00484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5078,0</w:t>
            </w:r>
          </w:p>
        </w:tc>
      </w:tr>
      <w:tr w:rsidR="006372FA" w:rsidRPr="000C163E" w14:paraId="660378FE" w14:textId="500D2849" w:rsidTr="006372FA">
        <w:trPr>
          <w:trHeight w:val="412"/>
        </w:trPr>
        <w:tc>
          <w:tcPr>
            <w:tcW w:w="993" w:type="dxa"/>
            <w:vAlign w:val="center"/>
          </w:tcPr>
          <w:p w14:paraId="548FCD66" w14:textId="3A533095" w:rsidR="006372FA" w:rsidRDefault="006372FA" w:rsidP="005E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29" w:type="dxa"/>
            <w:vAlign w:val="center"/>
          </w:tcPr>
          <w:p w14:paraId="2BC7A962" w14:textId="78AC8C90" w:rsidR="006372FA" w:rsidRDefault="006372FA" w:rsidP="0048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однородности мазей визуальным методом</w:t>
            </w:r>
          </w:p>
        </w:tc>
        <w:tc>
          <w:tcPr>
            <w:tcW w:w="1276" w:type="dxa"/>
            <w:vAlign w:val="center"/>
          </w:tcPr>
          <w:p w14:paraId="25B9DA96" w14:textId="61E602DC" w:rsidR="006372FA" w:rsidRDefault="006372FA" w:rsidP="00484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1023,0</w:t>
            </w:r>
          </w:p>
        </w:tc>
      </w:tr>
      <w:tr w:rsidR="006372FA" w:rsidRPr="000C163E" w14:paraId="2F905A66" w14:textId="656BF003" w:rsidTr="006372FA">
        <w:trPr>
          <w:trHeight w:val="412"/>
        </w:trPr>
        <w:tc>
          <w:tcPr>
            <w:tcW w:w="993" w:type="dxa"/>
            <w:vAlign w:val="center"/>
          </w:tcPr>
          <w:p w14:paraId="36BA0CFA" w14:textId="4F522A79" w:rsidR="006372FA" w:rsidRDefault="006372FA" w:rsidP="005E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9" w:type="dxa"/>
            <w:vAlign w:val="center"/>
          </w:tcPr>
          <w:p w14:paraId="1A90B3A1" w14:textId="5E518DBD" w:rsidR="006372FA" w:rsidRDefault="006372FA" w:rsidP="0048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метода на ВЭЖХ</w:t>
            </w:r>
          </w:p>
        </w:tc>
        <w:tc>
          <w:tcPr>
            <w:tcW w:w="1276" w:type="dxa"/>
            <w:vAlign w:val="center"/>
          </w:tcPr>
          <w:p w14:paraId="3C47F50A" w14:textId="5480A12C" w:rsidR="006372FA" w:rsidRDefault="006372FA" w:rsidP="00484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19548,0</w:t>
            </w:r>
          </w:p>
        </w:tc>
      </w:tr>
      <w:tr w:rsidR="006372FA" w:rsidRPr="000C163E" w14:paraId="4F4F4EFA" w14:textId="4CFCC873" w:rsidTr="006372FA">
        <w:trPr>
          <w:trHeight w:val="412"/>
        </w:trPr>
        <w:tc>
          <w:tcPr>
            <w:tcW w:w="993" w:type="dxa"/>
            <w:vAlign w:val="center"/>
          </w:tcPr>
          <w:p w14:paraId="7C1AC586" w14:textId="5244755B" w:rsidR="006372FA" w:rsidRDefault="006372FA" w:rsidP="005E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29" w:type="dxa"/>
            <w:vAlign w:val="center"/>
          </w:tcPr>
          <w:p w14:paraId="2A189DB7" w14:textId="3C1F6245" w:rsidR="006372FA" w:rsidRDefault="006372FA" w:rsidP="0048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метода на ГЖХ</w:t>
            </w:r>
          </w:p>
        </w:tc>
        <w:tc>
          <w:tcPr>
            <w:tcW w:w="1276" w:type="dxa"/>
            <w:vAlign w:val="center"/>
          </w:tcPr>
          <w:p w14:paraId="0D674F06" w14:textId="605B30A6" w:rsidR="006372FA" w:rsidRDefault="006372FA" w:rsidP="00484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26379,0</w:t>
            </w:r>
          </w:p>
        </w:tc>
      </w:tr>
      <w:tr w:rsidR="006372FA" w:rsidRPr="000C163E" w14:paraId="407FD2CC" w14:textId="346E3DCC" w:rsidTr="006372FA">
        <w:trPr>
          <w:trHeight w:val="412"/>
        </w:trPr>
        <w:tc>
          <w:tcPr>
            <w:tcW w:w="993" w:type="dxa"/>
            <w:vAlign w:val="center"/>
          </w:tcPr>
          <w:p w14:paraId="242AB26E" w14:textId="14805634" w:rsidR="006372FA" w:rsidRDefault="006372FA" w:rsidP="005E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29" w:type="dxa"/>
            <w:vAlign w:val="center"/>
          </w:tcPr>
          <w:p w14:paraId="150BF9A9" w14:textId="3F662E35" w:rsidR="006372FA" w:rsidRDefault="006372FA" w:rsidP="0083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метода на УФ-спектрометрии</w:t>
            </w:r>
          </w:p>
        </w:tc>
        <w:tc>
          <w:tcPr>
            <w:tcW w:w="1276" w:type="dxa"/>
            <w:vAlign w:val="center"/>
          </w:tcPr>
          <w:p w14:paraId="077577C1" w14:textId="0E6B53E2" w:rsidR="006372FA" w:rsidRDefault="006372FA" w:rsidP="00484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11235,0</w:t>
            </w:r>
          </w:p>
        </w:tc>
      </w:tr>
      <w:tr w:rsidR="006372FA" w:rsidRPr="000C163E" w14:paraId="611B23C7" w14:textId="7CA3BD9E" w:rsidTr="006372FA">
        <w:trPr>
          <w:trHeight w:val="412"/>
        </w:trPr>
        <w:tc>
          <w:tcPr>
            <w:tcW w:w="993" w:type="dxa"/>
            <w:vAlign w:val="center"/>
          </w:tcPr>
          <w:p w14:paraId="62F04057" w14:textId="2F1BE63E" w:rsidR="006372FA" w:rsidRDefault="006372FA" w:rsidP="005E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29" w:type="dxa"/>
            <w:vAlign w:val="center"/>
          </w:tcPr>
          <w:p w14:paraId="35E12F82" w14:textId="202374C5" w:rsidR="006372FA" w:rsidRDefault="006372FA" w:rsidP="0083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метода АЭС</w:t>
            </w:r>
          </w:p>
        </w:tc>
        <w:tc>
          <w:tcPr>
            <w:tcW w:w="1276" w:type="dxa"/>
            <w:vAlign w:val="center"/>
          </w:tcPr>
          <w:p w14:paraId="1AE86944" w14:textId="17C28067" w:rsidR="006372FA" w:rsidRDefault="006372FA" w:rsidP="00484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26798,0</w:t>
            </w:r>
          </w:p>
        </w:tc>
      </w:tr>
      <w:tr w:rsidR="006372FA" w:rsidRPr="000C163E" w14:paraId="174BAE3D" w14:textId="2B8DA013" w:rsidTr="006372FA">
        <w:trPr>
          <w:trHeight w:val="412"/>
        </w:trPr>
        <w:tc>
          <w:tcPr>
            <w:tcW w:w="993" w:type="dxa"/>
            <w:vAlign w:val="center"/>
          </w:tcPr>
          <w:p w14:paraId="1338E52A" w14:textId="4E6EC293" w:rsidR="006372FA" w:rsidRDefault="006372FA" w:rsidP="005E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29" w:type="dxa"/>
            <w:vAlign w:val="center"/>
          </w:tcPr>
          <w:p w14:paraId="08BC3355" w14:textId="2D27D476" w:rsidR="006372FA" w:rsidRDefault="006372FA" w:rsidP="0083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титриметрического метода</w:t>
            </w:r>
          </w:p>
        </w:tc>
        <w:tc>
          <w:tcPr>
            <w:tcW w:w="1276" w:type="dxa"/>
            <w:vAlign w:val="center"/>
          </w:tcPr>
          <w:p w14:paraId="370A0AC3" w14:textId="0E4BEDCD" w:rsidR="006372FA" w:rsidRDefault="006372FA" w:rsidP="00484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6895,0</w:t>
            </w:r>
          </w:p>
        </w:tc>
      </w:tr>
      <w:tr w:rsidR="006372FA" w:rsidRPr="000C163E" w14:paraId="6AB16338" w14:textId="60CA6C2D" w:rsidTr="006372FA">
        <w:trPr>
          <w:trHeight w:val="412"/>
        </w:trPr>
        <w:tc>
          <w:tcPr>
            <w:tcW w:w="993" w:type="dxa"/>
            <w:vAlign w:val="center"/>
          </w:tcPr>
          <w:p w14:paraId="0C36CF04" w14:textId="061F3A0B" w:rsidR="006372FA" w:rsidRDefault="006372FA" w:rsidP="005E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29" w:type="dxa"/>
            <w:vAlign w:val="center"/>
          </w:tcPr>
          <w:p w14:paraId="2DB09429" w14:textId="5CD193F8" w:rsidR="006372FA" w:rsidRDefault="006372FA" w:rsidP="0083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верификации метода на ВЭЖХ</w:t>
            </w:r>
          </w:p>
        </w:tc>
        <w:tc>
          <w:tcPr>
            <w:tcW w:w="1276" w:type="dxa"/>
            <w:vAlign w:val="center"/>
          </w:tcPr>
          <w:p w14:paraId="6A30BC36" w14:textId="29D2BC14" w:rsidR="006372FA" w:rsidRDefault="006372FA" w:rsidP="00484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9548,0</w:t>
            </w:r>
          </w:p>
        </w:tc>
      </w:tr>
      <w:tr w:rsidR="006372FA" w:rsidRPr="000C163E" w14:paraId="28E114B4" w14:textId="5EDA4232" w:rsidTr="006372FA">
        <w:trPr>
          <w:trHeight w:val="412"/>
        </w:trPr>
        <w:tc>
          <w:tcPr>
            <w:tcW w:w="993" w:type="dxa"/>
            <w:vAlign w:val="center"/>
          </w:tcPr>
          <w:p w14:paraId="605B15ED" w14:textId="1450F751" w:rsidR="006372FA" w:rsidRDefault="006372FA" w:rsidP="005E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29" w:type="dxa"/>
            <w:vAlign w:val="center"/>
          </w:tcPr>
          <w:p w14:paraId="2164FC9E" w14:textId="396E638B" w:rsidR="006372FA" w:rsidRDefault="006372FA" w:rsidP="0083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верификации метода на ГЖХ</w:t>
            </w:r>
          </w:p>
        </w:tc>
        <w:tc>
          <w:tcPr>
            <w:tcW w:w="1276" w:type="dxa"/>
            <w:vAlign w:val="center"/>
          </w:tcPr>
          <w:p w14:paraId="3A3BF2DE" w14:textId="71D55E42" w:rsidR="006372FA" w:rsidRDefault="006372FA" w:rsidP="00484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14379,0</w:t>
            </w:r>
          </w:p>
        </w:tc>
      </w:tr>
      <w:tr w:rsidR="006372FA" w:rsidRPr="000C163E" w14:paraId="7E2538FF" w14:textId="500EC83E" w:rsidTr="006372FA">
        <w:trPr>
          <w:trHeight w:val="412"/>
        </w:trPr>
        <w:tc>
          <w:tcPr>
            <w:tcW w:w="993" w:type="dxa"/>
            <w:vAlign w:val="center"/>
          </w:tcPr>
          <w:p w14:paraId="1A844909" w14:textId="04973D58" w:rsidR="006372FA" w:rsidRDefault="006372FA" w:rsidP="005E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29" w:type="dxa"/>
            <w:vAlign w:val="center"/>
          </w:tcPr>
          <w:p w14:paraId="5FF2987D" w14:textId="5213AB81" w:rsidR="006372FA" w:rsidRDefault="006372FA" w:rsidP="0083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верификации метода на УФ-спектрометрии</w:t>
            </w:r>
          </w:p>
        </w:tc>
        <w:tc>
          <w:tcPr>
            <w:tcW w:w="1276" w:type="dxa"/>
            <w:vAlign w:val="center"/>
          </w:tcPr>
          <w:p w14:paraId="78D0D26B" w14:textId="5399376A" w:rsidR="006372FA" w:rsidRDefault="006372FA" w:rsidP="00484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6235,0</w:t>
            </w:r>
          </w:p>
        </w:tc>
      </w:tr>
      <w:tr w:rsidR="006372FA" w:rsidRPr="000C163E" w14:paraId="00028442" w14:textId="77777777" w:rsidTr="006372FA">
        <w:trPr>
          <w:trHeight w:val="412"/>
        </w:trPr>
        <w:tc>
          <w:tcPr>
            <w:tcW w:w="993" w:type="dxa"/>
            <w:vAlign w:val="center"/>
          </w:tcPr>
          <w:p w14:paraId="7E87A98D" w14:textId="1691529B" w:rsidR="006372FA" w:rsidRDefault="006372FA" w:rsidP="005E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229" w:type="dxa"/>
            <w:vAlign w:val="center"/>
          </w:tcPr>
          <w:p w14:paraId="35807724" w14:textId="50F24B0C" w:rsidR="006372FA" w:rsidRPr="002F65A1" w:rsidRDefault="006372FA" w:rsidP="0083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5A1">
              <w:rPr>
                <w:rFonts w:ascii="Times New Roman" w:hAnsi="Times New Roman" w:cs="Times New Roman"/>
                <w:sz w:val="24"/>
                <w:szCs w:val="24"/>
              </w:rPr>
              <w:t>Стерильность</w:t>
            </w:r>
          </w:p>
        </w:tc>
        <w:tc>
          <w:tcPr>
            <w:tcW w:w="1276" w:type="dxa"/>
            <w:vAlign w:val="center"/>
          </w:tcPr>
          <w:p w14:paraId="1C676FBB" w14:textId="0740EFD4" w:rsidR="006372FA" w:rsidRPr="002F65A1" w:rsidRDefault="006372FA" w:rsidP="00484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5A1">
              <w:rPr>
                <w:rFonts w:ascii="Times New Roman" w:hAnsi="Times New Roman" w:cs="Times New Roman"/>
                <w:sz w:val="24"/>
                <w:szCs w:val="24"/>
              </w:rPr>
              <w:t>10060,0</w:t>
            </w:r>
          </w:p>
        </w:tc>
      </w:tr>
      <w:tr w:rsidR="006372FA" w:rsidRPr="000C163E" w14:paraId="58D3A6EA" w14:textId="77777777" w:rsidTr="006372FA">
        <w:trPr>
          <w:trHeight w:val="412"/>
        </w:trPr>
        <w:tc>
          <w:tcPr>
            <w:tcW w:w="993" w:type="dxa"/>
            <w:vAlign w:val="center"/>
          </w:tcPr>
          <w:p w14:paraId="1AFB9846" w14:textId="674FDEE1" w:rsidR="006372FA" w:rsidRDefault="006372FA" w:rsidP="005E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9" w:type="dxa"/>
            <w:vAlign w:val="center"/>
          </w:tcPr>
          <w:p w14:paraId="410D6875" w14:textId="57014A8F" w:rsidR="006372FA" w:rsidRPr="002F65A1" w:rsidRDefault="006372FA" w:rsidP="0083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5A1">
              <w:rPr>
                <w:rFonts w:ascii="Times New Roman" w:hAnsi="Times New Roman" w:cs="Times New Roman"/>
                <w:sz w:val="24"/>
                <w:szCs w:val="24"/>
              </w:rPr>
              <w:t>Микробиологическая чистота</w:t>
            </w:r>
          </w:p>
        </w:tc>
        <w:tc>
          <w:tcPr>
            <w:tcW w:w="1276" w:type="dxa"/>
            <w:vAlign w:val="center"/>
          </w:tcPr>
          <w:p w14:paraId="3A6D1EBB" w14:textId="1722B292" w:rsidR="006372FA" w:rsidRPr="002F65A1" w:rsidRDefault="006372FA" w:rsidP="00484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5A1">
              <w:rPr>
                <w:rFonts w:ascii="Times New Roman" w:hAnsi="Times New Roman" w:cs="Times New Roman"/>
                <w:sz w:val="24"/>
                <w:szCs w:val="24"/>
              </w:rPr>
              <w:t>12960,0</w:t>
            </w:r>
          </w:p>
        </w:tc>
      </w:tr>
      <w:tr w:rsidR="006372FA" w:rsidRPr="000C163E" w14:paraId="39756008" w14:textId="77777777" w:rsidTr="006372FA">
        <w:trPr>
          <w:trHeight w:val="412"/>
        </w:trPr>
        <w:tc>
          <w:tcPr>
            <w:tcW w:w="993" w:type="dxa"/>
            <w:vAlign w:val="center"/>
          </w:tcPr>
          <w:p w14:paraId="7517BC2C" w14:textId="74B4576A" w:rsidR="006372FA" w:rsidRDefault="006372FA" w:rsidP="005E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29" w:type="dxa"/>
            <w:vAlign w:val="center"/>
          </w:tcPr>
          <w:p w14:paraId="2A9ACE9C" w14:textId="0B57DAE6" w:rsidR="006372FA" w:rsidRPr="002F65A1" w:rsidRDefault="006372FA" w:rsidP="0083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5A1">
              <w:rPr>
                <w:rFonts w:ascii="Times New Roman" w:hAnsi="Times New Roman" w:cs="Times New Roman"/>
                <w:sz w:val="24"/>
                <w:szCs w:val="24"/>
              </w:rPr>
              <w:t>Бактериальные эндотоксины</w:t>
            </w:r>
          </w:p>
        </w:tc>
        <w:tc>
          <w:tcPr>
            <w:tcW w:w="1276" w:type="dxa"/>
            <w:vAlign w:val="center"/>
          </w:tcPr>
          <w:p w14:paraId="0FF4FC6F" w14:textId="4C34D101" w:rsidR="006372FA" w:rsidRPr="002F65A1" w:rsidRDefault="006372FA" w:rsidP="00484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5A1">
              <w:rPr>
                <w:rFonts w:ascii="Times New Roman" w:hAnsi="Times New Roman" w:cs="Times New Roman"/>
                <w:sz w:val="24"/>
                <w:szCs w:val="24"/>
              </w:rPr>
              <w:t>9260,0</w:t>
            </w:r>
          </w:p>
        </w:tc>
      </w:tr>
      <w:tr w:rsidR="006372FA" w:rsidRPr="000C163E" w14:paraId="3CE23C15" w14:textId="399B53A1" w:rsidTr="006372FA">
        <w:trPr>
          <w:trHeight w:val="313"/>
        </w:trPr>
        <w:tc>
          <w:tcPr>
            <w:tcW w:w="993" w:type="dxa"/>
            <w:vAlign w:val="center"/>
          </w:tcPr>
          <w:p w14:paraId="0C4A4C55" w14:textId="61CE752C" w:rsidR="006372FA" w:rsidRDefault="006372FA" w:rsidP="005E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229" w:type="dxa"/>
          </w:tcPr>
          <w:p w14:paraId="195F198B" w14:textId="6EF94E21" w:rsidR="006372FA" w:rsidRPr="004A3528" w:rsidRDefault="006372FA" w:rsidP="005E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Расчет неопределенности измерений проведенных испытаний</w:t>
            </w:r>
          </w:p>
        </w:tc>
        <w:tc>
          <w:tcPr>
            <w:tcW w:w="1276" w:type="dxa"/>
          </w:tcPr>
          <w:p w14:paraId="7063B9F7" w14:textId="6D373B4D" w:rsidR="006372FA" w:rsidRDefault="006372FA" w:rsidP="005E0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3000,0</w:t>
            </w:r>
          </w:p>
        </w:tc>
      </w:tr>
    </w:tbl>
    <w:p w14:paraId="108BCBD9" w14:textId="77777777" w:rsidR="00E600E9" w:rsidRDefault="00E600E9" w:rsidP="0033364A">
      <w:pPr>
        <w:tabs>
          <w:tab w:val="left" w:pos="66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96ACCB" w14:textId="41861C70" w:rsidR="00581253" w:rsidRPr="00E600E9" w:rsidRDefault="00CD51D1" w:rsidP="0033364A">
      <w:pPr>
        <w:tabs>
          <w:tab w:val="left" w:pos="66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0E9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70FF1E91" w14:textId="729F0B4B" w:rsidR="002B32D7" w:rsidRPr="00FC6765" w:rsidRDefault="00CD51D1" w:rsidP="00FC6765">
      <w:pPr>
        <w:tabs>
          <w:tab w:val="left" w:pos="66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0E9">
        <w:rPr>
          <w:rFonts w:ascii="Times New Roman" w:hAnsi="Times New Roman" w:cs="Times New Roman"/>
          <w:sz w:val="28"/>
          <w:szCs w:val="28"/>
        </w:rPr>
        <w:t xml:space="preserve">Гл. бухгалтер </w:t>
      </w:r>
      <w:proofErr w:type="spellStart"/>
      <w:r w:rsidRPr="00E600E9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Pr="00E600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A85909" w:rsidRPr="00E600E9">
        <w:rPr>
          <w:rFonts w:ascii="Times New Roman" w:hAnsi="Times New Roman" w:cs="Times New Roman"/>
          <w:sz w:val="28"/>
          <w:szCs w:val="28"/>
        </w:rPr>
        <w:t>Биовит</w:t>
      </w:r>
      <w:proofErr w:type="spellEnd"/>
      <w:r w:rsidR="00A85909" w:rsidRPr="00E600E9">
        <w:rPr>
          <w:rFonts w:ascii="Times New Roman" w:hAnsi="Times New Roman" w:cs="Times New Roman"/>
          <w:sz w:val="28"/>
          <w:szCs w:val="28"/>
        </w:rPr>
        <w:t>»</w:t>
      </w:r>
      <w:r w:rsidR="00A85909">
        <w:rPr>
          <w:rFonts w:ascii="Times New Roman" w:hAnsi="Times New Roman" w:cs="Times New Roman"/>
          <w:sz w:val="28"/>
          <w:szCs w:val="28"/>
        </w:rPr>
        <w:t xml:space="preserve">  </w:t>
      </w:r>
      <w:r w:rsidR="006F07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F07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436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B2C06">
        <w:rPr>
          <w:rFonts w:ascii="Times New Roman" w:hAnsi="Times New Roman" w:cs="Times New Roman"/>
          <w:sz w:val="28"/>
          <w:szCs w:val="28"/>
        </w:rPr>
        <w:t xml:space="preserve"> </w:t>
      </w:r>
      <w:r w:rsidR="006F078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43656">
        <w:rPr>
          <w:rFonts w:ascii="Times New Roman" w:hAnsi="Times New Roman" w:cs="Times New Roman"/>
          <w:sz w:val="28"/>
          <w:szCs w:val="28"/>
        </w:rPr>
        <w:t>Насырбекова</w:t>
      </w:r>
      <w:proofErr w:type="spellEnd"/>
      <w:r w:rsidR="00943656">
        <w:rPr>
          <w:rFonts w:ascii="Times New Roman" w:hAnsi="Times New Roman" w:cs="Times New Roman"/>
          <w:sz w:val="28"/>
          <w:szCs w:val="28"/>
        </w:rPr>
        <w:t xml:space="preserve"> С. Х</w:t>
      </w:r>
      <w:r w:rsidR="006F078D">
        <w:rPr>
          <w:rFonts w:ascii="Times New Roman" w:hAnsi="Times New Roman" w:cs="Times New Roman"/>
          <w:sz w:val="28"/>
          <w:szCs w:val="28"/>
        </w:rPr>
        <w:t>.</w:t>
      </w:r>
    </w:p>
    <w:sectPr w:rsidR="002B32D7" w:rsidRPr="00FC6765" w:rsidSect="00AF4569">
      <w:footerReference w:type="default" r:id="rId7"/>
      <w:pgSz w:w="11906" w:h="16838"/>
      <w:pgMar w:top="1138" w:right="850" w:bottom="1584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42989" w14:textId="77777777" w:rsidR="00750B0C" w:rsidRDefault="00750B0C" w:rsidP="00AF4569">
      <w:pPr>
        <w:spacing w:after="0" w:line="240" w:lineRule="auto"/>
      </w:pPr>
      <w:r>
        <w:separator/>
      </w:r>
    </w:p>
  </w:endnote>
  <w:endnote w:type="continuationSeparator" w:id="0">
    <w:p w14:paraId="4770D72E" w14:textId="77777777" w:rsidR="00750B0C" w:rsidRDefault="00750B0C" w:rsidP="00AF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5520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1119C9" w14:textId="6809379A" w:rsidR="00484E77" w:rsidRPr="00943656" w:rsidRDefault="00484E77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43656">
          <w:rPr>
            <w:rFonts w:ascii="Times New Roman" w:hAnsi="Times New Roman" w:cs="Times New Roman"/>
            <w:sz w:val="24"/>
            <w:szCs w:val="24"/>
          </w:rPr>
          <w:t xml:space="preserve">Стр. </w:t>
        </w:r>
        <w:r w:rsidRPr="009436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36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36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72F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43656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943656">
          <w:rPr>
            <w:rFonts w:ascii="Times New Roman" w:hAnsi="Times New Roman" w:cs="Times New Roman"/>
            <w:sz w:val="24"/>
            <w:szCs w:val="24"/>
          </w:rPr>
          <w:t xml:space="preserve"> из 3</w:t>
        </w:r>
      </w:p>
    </w:sdtContent>
  </w:sdt>
  <w:p w14:paraId="751ABEB3" w14:textId="77777777" w:rsidR="00484E77" w:rsidRDefault="00484E7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F8C90" w14:textId="77777777" w:rsidR="00750B0C" w:rsidRDefault="00750B0C" w:rsidP="00AF4569">
      <w:pPr>
        <w:spacing w:after="0" w:line="240" w:lineRule="auto"/>
      </w:pPr>
      <w:r>
        <w:separator/>
      </w:r>
    </w:p>
  </w:footnote>
  <w:footnote w:type="continuationSeparator" w:id="0">
    <w:p w14:paraId="217B32A4" w14:textId="77777777" w:rsidR="00750B0C" w:rsidRDefault="00750B0C" w:rsidP="00AF4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5E"/>
    <w:rsid w:val="00011B45"/>
    <w:rsid w:val="000139EA"/>
    <w:rsid w:val="00040C71"/>
    <w:rsid w:val="000424BD"/>
    <w:rsid w:val="0006032F"/>
    <w:rsid w:val="0006263D"/>
    <w:rsid w:val="0007081D"/>
    <w:rsid w:val="000D2143"/>
    <w:rsid w:val="000D2377"/>
    <w:rsid w:val="000E5ECF"/>
    <w:rsid w:val="00102A7C"/>
    <w:rsid w:val="0014413C"/>
    <w:rsid w:val="00156BE3"/>
    <w:rsid w:val="00167550"/>
    <w:rsid w:val="001A7A3B"/>
    <w:rsid w:val="001C1E4F"/>
    <w:rsid w:val="001D39F2"/>
    <w:rsid w:val="001E1BE4"/>
    <w:rsid w:val="001E4F85"/>
    <w:rsid w:val="00200C64"/>
    <w:rsid w:val="002030A8"/>
    <w:rsid w:val="00214CEB"/>
    <w:rsid w:val="0022034B"/>
    <w:rsid w:val="00231BFD"/>
    <w:rsid w:val="002469FF"/>
    <w:rsid w:val="00276B14"/>
    <w:rsid w:val="00285125"/>
    <w:rsid w:val="00295717"/>
    <w:rsid w:val="002A0358"/>
    <w:rsid w:val="002B2C06"/>
    <w:rsid w:val="002B32D7"/>
    <w:rsid w:val="002E38F7"/>
    <w:rsid w:val="002F65A1"/>
    <w:rsid w:val="0030675F"/>
    <w:rsid w:val="00307CCF"/>
    <w:rsid w:val="0033364A"/>
    <w:rsid w:val="00370479"/>
    <w:rsid w:val="0037236B"/>
    <w:rsid w:val="00385C16"/>
    <w:rsid w:val="003B193A"/>
    <w:rsid w:val="0042356D"/>
    <w:rsid w:val="00427FFB"/>
    <w:rsid w:val="00446D6A"/>
    <w:rsid w:val="0045529F"/>
    <w:rsid w:val="00467914"/>
    <w:rsid w:val="00484E77"/>
    <w:rsid w:val="00492527"/>
    <w:rsid w:val="004A2535"/>
    <w:rsid w:val="004A3528"/>
    <w:rsid w:val="004C773C"/>
    <w:rsid w:val="004D7146"/>
    <w:rsid w:val="0057533F"/>
    <w:rsid w:val="00581253"/>
    <w:rsid w:val="005D6E7B"/>
    <w:rsid w:val="005E020B"/>
    <w:rsid w:val="005F50AD"/>
    <w:rsid w:val="00610A21"/>
    <w:rsid w:val="006372FA"/>
    <w:rsid w:val="00646D74"/>
    <w:rsid w:val="00693371"/>
    <w:rsid w:val="006B393B"/>
    <w:rsid w:val="006F078D"/>
    <w:rsid w:val="00723AC3"/>
    <w:rsid w:val="0073287C"/>
    <w:rsid w:val="00744235"/>
    <w:rsid w:val="00750B0C"/>
    <w:rsid w:val="00774566"/>
    <w:rsid w:val="0078665A"/>
    <w:rsid w:val="007C1CC5"/>
    <w:rsid w:val="007E50AF"/>
    <w:rsid w:val="007F3623"/>
    <w:rsid w:val="007F73CC"/>
    <w:rsid w:val="008014C3"/>
    <w:rsid w:val="00807D89"/>
    <w:rsid w:val="00823D6B"/>
    <w:rsid w:val="00833091"/>
    <w:rsid w:val="00847DF3"/>
    <w:rsid w:val="0085066A"/>
    <w:rsid w:val="00881F4D"/>
    <w:rsid w:val="008A3A53"/>
    <w:rsid w:val="008F6B45"/>
    <w:rsid w:val="00903913"/>
    <w:rsid w:val="00903C7D"/>
    <w:rsid w:val="00943656"/>
    <w:rsid w:val="009444DE"/>
    <w:rsid w:val="00957BF6"/>
    <w:rsid w:val="00974456"/>
    <w:rsid w:val="009765F9"/>
    <w:rsid w:val="009D71E0"/>
    <w:rsid w:val="009E48B2"/>
    <w:rsid w:val="009F0282"/>
    <w:rsid w:val="009F6B4A"/>
    <w:rsid w:val="00A36DFA"/>
    <w:rsid w:val="00A41BFE"/>
    <w:rsid w:val="00A44340"/>
    <w:rsid w:val="00A80149"/>
    <w:rsid w:val="00A85909"/>
    <w:rsid w:val="00A91A7C"/>
    <w:rsid w:val="00A925BC"/>
    <w:rsid w:val="00AF4569"/>
    <w:rsid w:val="00B56005"/>
    <w:rsid w:val="00B64A48"/>
    <w:rsid w:val="00B66115"/>
    <w:rsid w:val="00B72DA1"/>
    <w:rsid w:val="00BA0D59"/>
    <w:rsid w:val="00BF22AB"/>
    <w:rsid w:val="00CA3DA0"/>
    <w:rsid w:val="00CD51D1"/>
    <w:rsid w:val="00D171EF"/>
    <w:rsid w:val="00D17C31"/>
    <w:rsid w:val="00D24D0B"/>
    <w:rsid w:val="00D343AE"/>
    <w:rsid w:val="00D44420"/>
    <w:rsid w:val="00D64A61"/>
    <w:rsid w:val="00D967C3"/>
    <w:rsid w:val="00DA67E3"/>
    <w:rsid w:val="00DB31F1"/>
    <w:rsid w:val="00DE36EC"/>
    <w:rsid w:val="00DF4C5E"/>
    <w:rsid w:val="00E0009A"/>
    <w:rsid w:val="00E200E8"/>
    <w:rsid w:val="00E21813"/>
    <w:rsid w:val="00E233BA"/>
    <w:rsid w:val="00E47B5E"/>
    <w:rsid w:val="00E600E9"/>
    <w:rsid w:val="00E64C3D"/>
    <w:rsid w:val="00E77C4B"/>
    <w:rsid w:val="00E83B92"/>
    <w:rsid w:val="00E87C64"/>
    <w:rsid w:val="00ED4EF0"/>
    <w:rsid w:val="00F26FA5"/>
    <w:rsid w:val="00F50CA6"/>
    <w:rsid w:val="00F7614D"/>
    <w:rsid w:val="00FC1800"/>
    <w:rsid w:val="00FC6765"/>
    <w:rsid w:val="00FC7E8D"/>
    <w:rsid w:val="00FE16D0"/>
    <w:rsid w:val="00FE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25906"/>
  <w15:docId w15:val="{95D6175C-58DF-4849-8951-0C6A8D25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C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0E5EC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E5EC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E5EC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E5EC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E5EC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5EC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F4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F4569"/>
  </w:style>
  <w:style w:type="paragraph" w:styleId="ad">
    <w:name w:val="footer"/>
    <w:basedOn w:val="a"/>
    <w:link w:val="ae"/>
    <w:uiPriority w:val="99"/>
    <w:unhideWhenUsed/>
    <w:rsid w:val="00AF4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535A8-79A3-4258-BCE2-87894293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Бермет</dc:creator>
  <cp:lastModifiedBy>Пользователь</cp:lastModifiedBy>
  <cp:revision>42</cp:revision>
  <cp:lastPrinted>2020-04-24T09:40:00Z</cp:lastPrinted>
  <dcterms:created xsi:type="dcterms:W3CDTF">2018-11-27T05:07:00Z</dcterms:created>
  <dcterms:modified xsi:type="dcterms:W3CDTF">2024-05-21T15:28:00Z</dcterms:modified>
</cp:coreProperties>
</file>